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71801" w14:textId="06D2E144" w:rsidR="003C4293" w:rsidRPr="00C13F3A" w:rsidRDefault="00884703" w:rsidP="00872A89">
      <w:pPr>
        <w:pStyle w:val="Prrafodelista"/>
        <w:numPr>
          <w:ilvl w:val="0"/>
          <w:numId w:val="2"/>
        </w:numPr>
        <w:rPr>
          <w:rFonts w:ascii="Arial" w:hAnsi="Arial" w:cs="Arial"/>
          <w:sz w:val="24"/>
          <w:szCs w:val="24"/>
        </w:rPr>
      </w:pPr>
      <w:r w:rsidRPr="00C13F3A">
        <w:rPr>
          <w:rFonts w:ascii="Arial" w:hAnsi="Arial" w:cs="Arial"/>
          <w:sz w:val="24"/>
          <w:szCs w:val="24"/>
        </w:rPr>
        <w:t>Descriptions of the programs offered, program objectives, lengths of program and institutional calendars with program start and end dates:</w:t>
      </w:r>
    </w:p>
    <w:p w14:paraId="2F8C4E92" w14:textId="072B9B17" w:rsidR="00884703" w:rsidRPr="00C13F3A" w:rsidRDefault="00884703" w:rsidP="00884703">
      <w:pPr>
        <w:ind w:left="360"/>
        <w:rPr>
          <w:rStyle w:val="Fuerte"/>
          <w:rFonts w:ascii="Arial" w:hAnsi="Arial" w:cs="Arial"/>
          <w:color w:val="666666"/>
          <w:sz w:val="24"/>
          <w:szCs w:val="24"/>
          <w:bdr w:val="none" w:sz="0" w:space="0" w:color="auto" w:frame="1"/>
          <w:shd w:val="clear" w:color="auto" w:fill="FFFFFF"/>
        </w:rPr>
      </w:pPr>
      <w:r w:rsidRPr="00C13F3A">
        <w:rPr>
          <w:rStyle w:val="Fuerte"/>
          <w:rFonts w:ascii="Arial" w:hAnsi="Arial" w:cs="Arial"/>
          <w:color w:val="666666"/>
          <w:sz w:val="24"/>
          <w:szCs w:val="24"/>
          <w:bdr w:val="none" w:sz="0" w:space="0" w:color="auto" w:frame="1"/>
          <w:shd w:val="clear" w:color="auto" w:fill="FFFFFF"/>
        </w:rPr>
        <w:t>Program Description:</w:t>
      </w:r>
      <w:r w:rsidR="00666BB3" w:rsidRPr="00C13F3A">
        <w:rPr>
          <w:rStyle w:val="Fuerte"/>
          <w:rFonts w:ascii="Arial" w:hAnsi="Arial" w:cs="Arial"/>
          <w:color w:val="666666"/>
          <w:sz w:val="24"/>
          <w:szCs w:val="24"/>
          <w:bdr w:val="none" w:sz="0" w:space="0" w:color="auto" w:frame="1"/>
          <w:shd w:val="clear" w:color="auto" w:fill="FFFFFF"/>
        </w:rPr>
        <w:t xml:space="preserve">  </w:t>
      </w:r>
    </w:p>
    <w:p w14:paraId="4F8F85E4" w14:textId="1EF26C8D" w:rsidR="00666BB3" w:rsidRPr="00C13F3A" w:rsidRDefault="00666BB3" w:rsidP="00884703">
      <w:pPr>
        <w:ind w:left="360"/>
        <w:rPr>
          <w:rStyle w:val="Fuerte"/>
          <w:rFonts w:ascii="Arial" w:hAnsi="Arial" w:cs="Arial"/>
          <w:color w:val="666666"/>
          <w:sz w:val="24"/>
          <w:szCs w:val="24"/>
          <w:bdr w:val="none" w:sz="0" w:space="0" w:color="auto" w:frame="1"/>
          <w:shd w:val="clear" w:color="auto" w:fill="FFFFFF"/>
        </w:rPr>
      </w:pPr>
      <w:r w:rsidRPr="00C13F3A">
        <w:rPr>
          <w:rStyle w:val="Fuerte"/>
          <w:rFonts w:ascii="Arial" w:hAnsi="Arial" w:cs="Arial"/>
          <w:color w:val="666666"/>
          <w:sz w:val="24"/>
          <w:szCs w:val="24"/>
          <w:bdr w:val="none" w:sz="0" w:space="0" w:color="auto" w:frame="1"/>
          <w:shd w:val="clear" w:color="auto" w:fill="FFFFFF"/>
        </w:rPr>
        <w:t>HVAC</w:t>
      </w:r>
    </w:p>
    <w:p w14:paraId="1562E7B1" w14:textId="6A9C7197" w:rsidR="00884703" w:rsidRPr="00C13F3A" w:rsidRDefault="00F56A9A" w:rsidP="00562997">
      <w:pPr>
        <w:spacing w:line="360" w:lineRule="auto"/>
        <w:ind w:left="360"/>
        <w:jc w:val="both"/>
        <w:rPr>
          <w:rFonts w:ascii="Arial" w:hAnsi="Arial" w:cs="Arial"/>
          <w:color w:val="666666"/>
          <w:sz w:val="24"/>
          <w:szCs w:val="24"/>
          <w:shd w:val="clear" w:color="auto" w:fill="FFFFFF"/>
        </w:rPr>
      </w:pPr>
      <w:r w:rsidRPr="00C13F3A">
        <w:rPr>
          <w:rFonts w:ascii="Arial" w:hAnsi="Arial" w:cs="Arial"/>
          <w:color w:val="666666"/>
          <w:sz w:val="24"/>
          <w:szCs w:val="24"/>
          <w:shd w:val="clear" w:color="auto" w:fill="FFFFFF"/>
        </w:rPr>
        <w:t>This program was designed to train and develop competent and employable technicians for the Air Conditioning industry. This program contains the most essential and relevant knowledge that employer contractors require from the technicians they are going to hire or employ to be used in their new and existing hires. </w:t>
      </w:r>
    </w:p>
    <w:p w14:paraId="7EFB1375" w14:textId="79F7F83B" w:rsidR="00F56A9A" w:rsidRPr="00C13F3A" w:rsidRDefault="00F56A9A" w:rsidP="00562997">
      <w:pPr>
        <w:spacing w:line="360" w:lineRule="auto"/>
        <w:ind w:left="360"/>
        <w:jc w:val="both"/>
        <w:rPr>
          <w:rFonts w:ascii="Arial" w:hAnsi="Arial" w:cs="Arial"/>
          <w:color w:val="666666"/>
          <w:sz w:val="24"/>
          <w:szCs w:val="24"/>
          <w:shd w:val="clear" w:color="auto" w:fill="FFFFFF"/>
        </w:rPr>
      </w:pPr>
      <w:r w:rsidRPr="00C13F3A">
        <w:rPr>
          <w:rFonts w:ascii="Arial" w:hAnsi="Arial" w:cs="Arial"/>
          <w:b/>
          <w:bCs/>
          <w:color w:val="666666"/>
          <w:sz w:val="24"/>
          <w:szCs w:val="24"/>
          <w:shd w:val="clear" w:color="auto" w:fill="FFFFFF"/>
        </w:rPr>
        <w:t>The content of the program includes</w:t>
      </w:r>
      <w:r w:rsidRPr="00C13F3A">
        <w:rPr>
          <w:rFonts w:ascii="Arial" w:hAnsi="Arial" w:cs="Arial"/>
          <w:color w:val="666666"/>
          <w:sz w:val="24"/>
          <w:szCs w:val="24"/>
          <w:shd w:val="clear" w:color="auto" w:fill="FFFFFF"/>
        </w:rPr>
        <w:t>: </w:t>
      </w:r>
    </w:p>
    <w:p w14:paraId="3A3572FF" w14:textId="68CDD55D" w:rsidR="00F56A9A" w:rsidRPr="00C13F3A" w:rsidRDefault="00F56A9A" w:rsidP="00C13F3A">
      <w:pPr>
        <w:spacing w:line="360" w:lineRule="auto"/>
        <w:ind w:left="360"/>
        <w:jc w:val="both"/>
        <w:rPr>
          <w:rFonts w:ascii="Arial" w:hAnsi="Arial" w:cs="Arial"/>
          <w:color w:val="666666"/>
          <w:sz w:val="24"/>
          <w:szCs w:val="24"/>
          <w:shd w:val="clear" w:color="auto" w:fill="FFFFFF"/>
        </w:rPr>
      </w:pPr>
      <w:r w:rsidRPr="00C13F3A">
        <w:rPr>
          <w:rFonts w:ascii="Arial" w:hAnsi="Arial" w:cs="Arial"/>
          <w:color w:val="666666"/>
          <w:sz w:val="24"/>
          <w:szCs w:val="24"/>
          <w:shd w:val="clear" w:color="auto" w:fill="FFFFFF"/>
        </w:rPr>
        <w:t xml:space="preserve"> Installation, repair and maintenance of Air Conditioning units, testing of Air Conditioning units, troubleshooting, workplace safety, common industry tools, essential electrical elements, welding, making a vacuum, charging and recovering refrigerants, knowledge of the refrigeration cycle, important and critical concepts of thermodynamics, theory about the change of state. </w:t>
      </w:r>
    </w:p>
    <w:p w14:paraId="1CE2DC23" w14:textId="1DC31497" w:rsidR="00F56A9A" w:rsidRPr="00C13F3A" w:rsidRDefault="00F56A9A" w:rsidP="00C13F3A">
      <w:pPr>
        <w:spacing w:line="360" w:lineRule="auto"/>
        <w:ind w:left="360"/>
        <w:jc w:val="both"/>
        <w:rPr>
          <w:rFonts w:ascii="Arial" w:hAnsi="Arial" w:cs="Arial"/>
          <w:color w:val="666666"/>
          <w:sz w:val="24"/>
          <w:szCs w:val="24"/>
          <w:shd w:val="clear" w:color="auto" w:fill="FFFFFF"/>
        </w:rPr>
      </w:pPr>
      <w:r w:rsidRPr="00C13F3A">
        <w:rPr>
          <w:rFonts w:ascii="Arial" w:hAnsi="Arial" w:cs="Arial"/>
          <w:color w:val="666666"/>
          <w:sz w:val="24"/>
          <w:szCs w:val="24"/>
          <w:shd w:val="clear" w:color="auto" w:fill="FFFFFF"/>
        </w:rPr>
        <w:t xml:space="preserve"> Students also receive </w:t>
      </w:r>
      <w:r w:rsidR="00666BB3" w:rsidRPr="00C13F3A">
        <w:rPr>
          <w:rFonts w:ascii="Arial" w:hAnsi="Arial" w:cs="Arial"/>
          <w:color w:val="666666"/>
          <w:sz w:val="24"/>
          <w:szCs w:val="24"/>
          <w:shd w:val="clear" w:color="auto" w:fill="FFFFFF"/>
        </w:rPr>
        <w:t>a seminar</w:t>
      </w:r>
      <w:r w:rsidRPr="00C13F3A">
        <w:rPr>
          <w:rFonts w:ascii="Arial" w:hAnsi="Arial" w:cs="Arial"/>
          <w:color w:val="666666"/>
          <w:sz w:val="24"/>
          <w:szCs w:val="24"/>
          <w:shd w:val="clear" w:color="auto" w:fill="FFFFFF"/>
        </w:rPr>
        <w:t xml:space="preserve"> to prepare them to take the </w:t>
      </w:r>
      <w:r w:rsidR="00141455" w:rsidRPr="00C13F3A">
        <w:rPr>
          <w:rFonts w:ascii="Arial" w:hAnsi="Arial" w:cs="Arial"/>
          <w:color w:val="666666"/>
          <w:sz w:val="24"/>
          <w:szCs w:val="24"/>
          <w:shd w:val="clear" w:color="auto" w:fill="FFFFFF"/>
        </w:rPr>
        <w:t>EPA certification</w:t>
      </w:r>
      <w:r w:rsidRPr="00C13F3A">
        <w:rPr>
          <w:rFonts w:ascii="Arial" w:hAnsi="Arial" w:cs="Arial"/>
          <w:color w:val="666666"/>
          <w:sz w:val="24"/>
          <w:szCs w:val="24"/>
          <w:shd w:val="clear" w:color="auto" w:fill="FFFFFF"/>
        </w:rPr>
        <w:t xml:space="preserve"> exam. Once the exam is passed, new technicians can be employed by contracting companies as certified service technicians. </w:t>
      </w:r>
    </w:p>
    <w:p w14:paraId="03BAB94C" w14:textId="77777777" w:rsidR="00D212F8" w:rsidRPr="00C13F3A" w:rsidRDefault="00D212F8" w:rsidP="004460D1">
      <w:pPr>
        <w:spacing w:after="0" w:line="240" w:lineRule="auto"/>
        <w:ind w:firstLine="360"/>
        <w:rPr>
          <w:rFonts w:ascii="Arial" w:eastAsia="Times New Roman" w:hAnsi="Arial" w:cs="Arial"/>
          <w:b/>
          <w:bCs/>
          <w:color w:val="666666"/>
          <w:kern w:val="0"/>
          <w:sz w:val="24"/>
          <w:szCs w:val="24"/>
          <w:bdr w:val="none" w:sz="0" w:space="0" w:color="auto" w:frame="1"/>
          <w:shd w:val="clear" w:color="auto" w:fill="FFFFFF"/>
          <w14:ligatures w14:val="none"/>
        </w:rPr>
      </w:pPr>
    </w:p>
    <w:p w14:paraId="2ADD1323" w14:textId="341AD06D" w:rsidR="00666BB3" w:rsidRPr="00C13F3A" w:rsidRDefault="00666BB3" w:rsidP="004460D1">
      <w:pPr>
        <w:spacing w:after="0" w:line="240" w:lineRule="auto"/>
        <w:ind w:firstLine="360"/>
        <w:rPr>
          <w:rFonts w:ascii="Arial" w:eastAsia="Times New Roman" w:hAnsi="Arial" w:cs="Arial"/>
          <w:b/>
          <w:bCs/>
          <w:color w:val="666666"/>
          <w:kern w:val="0"/>
          <w:sz w:val="24"/>
          <w:szCs w:val="24"/>
          <w:bdr w:val="none" w:sz="0" w:space="0" w:color="auto" w:frame="1"/>
          <w:shd w:val="clear" w:color="auto" w:fill="FFFFFF"/>
          <w14:ligatures w14:val="none"/>
        </w:rPr>
      </w:pPr>
      <w:r w:rsidRPr="00666BB3">
        <w:rPr>
          <w:rFonts w:ascii="Arial" w:eastAsia="Times New Roman" w:hAnsi="Arial" w:cs="Arial"/>
          <w:b/>
          <w:bCs/>
          <w:color w:val="666666"/>
          <w:kern w:val="0"/>
          <w:sz w:val="24"/>
          <w:szCs w:val="24"/>
          <w:bdr w:val="none" w:sz="0" w:space="0" w:color="auto" w:frame="1"/>
          <w:shd w:val="clear" w:color="auto" w:fill="FFFFFF"/>
          <w14:ligatures w14:val="none"/>
        </w:rPr>
        <w:t>Program Objective:</w:t>
      </w:r>
    </w:p>
    <w:p w14:paraId="3E4A5153" w14:textId="79D94B16" w:rsidR="004460D1" w:rsidRPr="00C13F3A" w:rsidRDefault="004460D1" w:rsidP="004460D1">
      <w:pPr>
        <w:spacing w:after="0" w:line="240" w:lineRule="auto"/>
        <w:ind w:firstLine="360"/>
        <w:rPr>
          <w:rFonts w:ascii="Arial" w:eastAsia="Times New Roman" w:hAnsi="Arial" w:cs="Arial"/>
          <w:b/>
          <w:bCs/>
          <w:color w:val="666666"/>
          <w:kern w:val="0"/>
          <w:sz w:val="24"/>
          <w:szCs w:val="24"/>
          <w:bdr w:val="none" w:sz="0" w:space="0" w:color="auto" w:frame="1"/>
          <w:shd w:val="clear" w:color="auto" w:fill="FFFFFF"/>
          <w14:ligatures w14:val="none"/>
        </w:rPr>
      </w:pPr>
      <w:r w:rsidRPr="00C13F3A">
        <w:rPr>
          <w:rFonts w:ascii="Arial" w:eastAsia="Times New Roman" w:hAnsi="Arial" w:cs="Arial"/>
          <w:b/>
          <w:bCs/>
          <w:color w:val="666666"/>
          <w:kern w:val="0"/>
          <w:sz w:val="24"/>
          <w:szCs w:val="24"/>
          <w:bdr w:val="none" w:sz="0" w:space="0" w:color="auto" w:frame="1"/>
          <w:shd w:val="clear" w:color="auto" w:fill="FFFFFF"/>
          <w14:ligatures w14:val="none"/>
        </w:rPr>
        <w:t>ELECTRICITY</w:t>
      </w:r>
    </w:p>
    <w:p w14:paraId="60E7A6A4" w14:textId="77777777" w:rsidR="004460D1" w:rsidRPr="00666BB3" w:rsidRDefault="004460D1" w:rsidP="004460D1">
      <w:pPr>
        <w:spacing w:after="0" w:line="240" w:lineRule="auto"/>
        <w:ind w:firstLine="360"/>
        <w:rPr>
          <w:rFonts w:ascii="Arial" w:eastAsia="Times New Roman" w:hAnsi="Arial" w:cs="Arial"/>
          <w:kern w:val="0"/>
          <w:sz w:val="24"/>
          <w:szCs w:val="24"/>
          <w14:ligatures w14:val="none"/>
        </w:rPr>
      </w:pPr>
    </w:p>
    <w:p w14:paraId="7E33F715" w14:textId="77777777" w:rsidR="00666BB3" w:rsidRPr="00C13F3A" w:rsidRDefault="00666BB3" w:rsidP="00562997">
      <w:pPr>
        <w:shd w:val="clear" w:color="auto" w:fill="FFFFFF"/>
        <w:spacing w:after="0" w:line="360" w:lineRule="auto"/>
        <w:jc w:val="both"/>
        <w:textAlignment w:val="baseline"/>
        <w:rPr>
          <w:rFonts w:ascii="Arial" w:eastAsia="Times New Roman" w:hAnsi="Arial" w:cs="Arial"/>
          <w:color w:val="666666"/>
          <w:kern w:val="0"/>
          <w:sz w:val="24"/>
          <w:szCs w:val="24"/>
          <w14:ligatures w14:val="none"/>
        </w:rPr>
      </w:pPr>
      <w:r w:rsidRPr="00666BB3">
        <w:rPr>
          <w:rFonts w:ascii="Arial" w:eastAsia="Times New Roman" w:hAnsi="Arial" w:cs="Arial"/>
          <w:color w:val="666666"/>
          <w:kern w:val="0"/>
          <w:sz w:val="24"/>
          <w:szCs w:val="24"/>
          <w14:ligatures w14:val="none"/>
        </w:rPr>
        <w:t>The goal of this entry-level training program is to prepare students for employment in the electrical field and begin the great journey of learning and knowledge that it requires. The program prepares the student with the skills to begin future work toward an eventual electrician license. Whether it’s planning, installation, or troubleshooting, you’ll be empowered to help your team through the daily challenges of the job.</w:t>
      </w:r>
    </w:p>
    <w:p w14:paraId="0869FE80" w14:textId="77777777" w:rsidR="004D2A75" w:rsidRPr="00C13F3A" w:rsidRDefault="004D2A75" w:rsidP="00562997">
      <w:pPr>
        <w:shd w:val="clear" w:color="auto" w:fill="FFFFFF"/>
        <w:spacing w:after="0" w:line="360" w:lineRule="auto"/>
        <w:jc w:val="both"/>
        <w:textAlignment w:val="baseline"/>
        <w:rPr>
          <w:rFonts w:ascii="Arial" w:eastAsia="Times New Roman" w:hAnsi="Arial" w:cs="Arial"/>
          <w:color w:val="666666"/>
          <w:kern w:val="0"/>
          <w:sz w:val="24"/>
          <w:szCs w:val="24"/>
          <w14:ligatures w14:val="none"/>
        </w:rPr>
      </w:pPr>
    </w:p>
    <w:p w14:paraId="27CA4CBC" w14:textId="77777777" w:rsidR="004D2A75" w:rsidRPr="00C13F3A" w:rsidRDefault="004D2A75" w:rsidP="00C13F3A">
      <w:pPr>
        <w:pStyle w:val="NormalWeb"/>
        <w:shd w:val="clear" w:color="auto" w:fill="FFFFFF"/>
        <w:spacing w:before="0" w:beforeAutospacing="0" w:after="0" w:afterAutospacing="0" w:line="360" w:lineRule="auto"/>
        <w:jc w:val="both"/>
        <w:textAlignment w:val="baseline"/>
        <w:rPr>
          <w:rFonts w:ascii="Arial" w:hAnsi="Arial" w:cs="Arial"/>
          <w:color w:val="666666"/>
        </w:rPr>
      </w:pPr>
      <w:r w:rsidRPr="00C13F3A">
        <w:rPr>
          <w:rStyle w:val="Fuerte"/>
          <w:rFonts w:ascii="Arial" w:hAnsi="Arial" w:cs="Arial"/>
          <w:color w:val="666666"/>
          <w:bdr w:val="none" w:sz="0" w:space="0" w:color="auto" w:frame="1"/>
        </w:rPr>
        <w:t>Program Description:</w:t>
      </w:r>
    </w:p>
    <w:p w14:paraId="16EE7DB9" w14:textId="77777777" w:rsidR="004D2A75" w:rsidRPr="00C13F3A" w:rsidRDefault="004D2A75" w:rsidP="00C13F3A">
      <w:pPr>
        <w:pStyle w:val="NormalWeb"/>
        <w:shd w:val="clear" w:color="auto" w:fill="FFFFFF"/>
        <w:spacing w:before="0" w:beforeAutospacing="0" w:after="0" w:afterAutospacing="0" w:line="360" w:lineRule="auto"/>
        <w:jc w:val="both"/>
        <w:textAlignment w:val="baseline"/>
        <w:rPr>
          <w:rFonts w:ascii="Arial" w:hAnsi="Arial" w:cs="Arial"/>
          <w:color w:val="666666"/>
        </w:rPr>
      </w:pPr>
      <w:r w:rsidRPr="00C13F3A">
        <w:rPr>
          <w:rFonts w:ascii="Arial" w:hAnsi="Arial" w:cs="Arial"/>
          <w:color w:val="666666"/>
        </w:rPr>
        <w:t xml:space="preserve">This program gives you the training you need to start working as an entry-level assistant in the residential electrical field. Your future starts here. Our curriculum teaches you how to install, repair, and troubleshoot the most common electrical connections, fixtures, </w:t>
      </w:r>
      <w:r w:rsidRPr="00C13F3A">
        <w:rPr>
          <w:rFonts w:ascii="Arial" w:hAnsi="Arial" w:cs="Arial"/>
          <w:color w:val="666666"/>
        </w:rPr>
        <w:lastRenderedPageBreak/>
        <w:t>wiring, and equipment. Contains basic occupational safety principles, blueprint reading, common industry tools, essential electrical theory and application, common electrical wiring techniques, etc. It also prepares the student with an introductory knowledge of basic electrical codes and industry standards. Upon graduation from our program, the student should know that his employment will be limited to working as an assistant apprentice under the guidance of a master electrician who will help him grow and learn on his way to reaching the next level of his career: the official. License. Proof of this license requires several more years of on-the-job experience to qualify and achieve.</w:t>
      </w:r>
    </w:p>
    <w:p w14:paraId="36DC0278" w14:textId="77777777" w:rsidR="00562997" w:rsidRPr="00C13F3A" w:rsidRDefault="00562997" w:rsidP="00C13F3A">
      <w:pPr>
        <w:pStyle w:val="NormalWeb"/>
        <w:shd w:val="clear" w:color="auto" w:fill="FFFFFF"/>
        <w:spacing w:before="0" w:beforeAutospacing="0" w:after="0" w:afterAutospacing="0" w:line="360" w:lineRule="auto"/>
        <w:jc w:val="both"/>
        <w:textAlignment w:val="baseline"/>
        <w:rPr>
          <w:rStyle w:val="Fuerte"/>
          <w:rFonts w:ascii="Arial" w:hAnsi="Arial" w:cs="Arial"/>
          <w:color w:val="666666"/>
          <w:bdr w:val="none" w:sz="0" w:space="0" w:color="auto" w:frame="1"/>
        </w:rPr>
      </w:pPr>
    </w:p>
    <w:p w14:paraId="440F9AF7" w14:textId="77777777" w:rsidR="00562997" w:rsidRPr="00C13F3A" w:rsidRDefault="00562997" w:rsidP="00C13F3A">
      <w:pPr>
        <w:spacing w:after="0" w:line="360" w:lineRule="auto"/>
        <w:rPr>
          <w:rFonts w:ascii="Arial" w:eastAsia="Times New Roman" w:hAnsi="Arial" w:cs="Arial"/>
          <w:b/>
          <w:bCs/>
          <w:color w:val="666666"/>
          <w:kern w:val="0"/>
          <w:sz w:val="24"/>
          <w:szCs w:val="24"/>
          <w:bdr w:val="none" w:sz="0" w:space="0" w:color="auto" w:frame="1"/>
          <w:shd w:val="clear" w:color="auto" w:fill="FFFFFF"/>
          <w14:ligatures w14:val="none"/>
        </w:rPr>
      </w:pPr>
      <w:r w:rsidRPr="00666BB3">
        <w:rPr>
          <w:rFonts w:ascii="Arial" w:eastAsia="Times New Roman" w:hAnsi="Arial" w:cs="Arial"/>
          <w:b/>
          <w:bCs/>
          <w:color w:val="666666"/>
          <w:kern w:val="0"/>
          <w:sz w:val="24"/>
          <w:szCs w:val="24"/>
          <w:bdr w:val="none" w:sz="0" w:space="0" w:color="auto" w:frame="1"/>
          <w:shd w:val="clear" w:color="auto" w:fill="FFFFFF"/>
          <w14:ligatures w14:val="none"/>
        </w:rPr>
        <w:t>Program Objective:</w:t>
      </w:r>
    </w:p>
    <w:p w14:paraId="25B8C515" w14:textId="77777777" w:rsidR="00562997" w:rsidRPr="00C13F3A" w:rsidRDefault="00562997" w:rsidP="00C13F3A">
      <w:pPr>
        <w:pStyle w:val="NormalWeb"/>
        <w:shd w:val="clear" w:color="auto" w:fill="FFFFFF"/>
        <w:spacing w:before="0" w:beforeAutospacing="0" w:after="0" w:afterAutospacing="0" w:line="360" w:lineRule="auto"/>
        <w:jc w:val="both"/>
        <w:textAlignment w:val="baseline"/>
        <w:rPr>
          <w:rFonts w:ascii="Arial" w:hAnsi="Arial" w:cs="Arial"/>
          <w:b/>
          <w:bCs/>
          <w:color w:val="666666"/>
        </w:rPr>
      </w:pPr>
    </w:p>
    <w:p w14:paraId="3C6D77D1" w14:textId="77777777" w:rsidR="00562997" w:rsidRPr="00C13F3A" w:rsidRDefault="00562997" w:rsidP="00C13F3A">
      <w:pPr>
        <w:pStyle w:val="NormalWeb"/>
        <w:shd w:val="clear" w:color="auto" w:fill="FFFFFF"/>
        <w:spacing w:before="0" w:beforeAutospacing="0" w:after="0" w:afterAutospacing="0" w:line="360" w:lineRule="auto"/>
        <w:jc w:val="both"/>
        <w:textAlignment w:val="baseline"/>
        <w:rPr>
          <w:rFonts w:ascii="Arial" w:hAnsi="Arial" w:cs="Arial"/>
          <w:b/>
          <w:bCs/>
          <w:color w:val="666666"/>
        </w:rPr>
      </w:pPr>
      <w:r w:rsidRPr="00C13F3A">
        <w:rPr>
          <w:rFonts w:ascii="Arial" w:hAnsi="Arial" w:cs="Arial"/>
          <w:b/>
          <w:bCs/>
          <w:color w:val="666666"/>
        </w:rPr>
        <w:t>AUTOMOTIVE MECHANIC</w:t>
      </w:r>
    </w:p>
    <w:p w14:paraId="4E9A67D0" w14:textId="77777777" w:rsidR="00562997" w:rsidRPr="00D212F8" w:rsidRDefault="00562997" w:rsidP="00C13F3A">
      <w:pPr>
        <w:pStyle w:val="NormalWeb"/>
        <w:shd w:val="clear" w:color="auto" w:fill="FFFFFF"/>
        <w:spacing w:before="0" w:beforeAutospacing="0" w:after="0" w:afterAutospacing="0" w:line="360" w:lineRule="auto"/>
        <w:jc w:val="both"/>
        <w:textAlignment w:val="baseline"/>
        <w:rPr>
          <w:rFonts w:ascii="Arial" w:hAnsi="Arial" w:cs="Arial"/>
          <w:b/>
          <w:bCs/>
          <w:color w:val="666666"/>
        </w:rPr>
      </w:pPr>
    </w:p>
    <w:p w14:paraId="148D7D11" w14:textId="77777777" w:rsidR="00562997" w:rsidRPr="00C13F3A" w:rsidRDefault="00562997" w:rsidP="00C13F3A">
      <w:pPr>
        <w:spacing w:line="360" w:lineRule="auto"/>
        <w:ind w:left="360"/>
        <w:jc w:val="both"/>
        <w:rPr>
          <w:rFonts w:ascii="Arial" w:hAnsi="Arial" w:cs="Arial"/>
          <w:color w:val="545454"/>
          <w:sz w:val="24"/>
          <w:szCs w:val="24"/>
          <w:shd w:val="clear" w:color="auto" w:fill="FFFFFF"/>
        </w:rPr>
      </w:pPr>
      <w:r w:rsidRPr="00C13F3A">
        <w:rPr>
          <w:rFonts w:ascii="Arial" w:hAnsi="Arial" w:cs="Arial"/>
          <w:color w:val="545454"/>
          <w:sz w:val="24"/>
          <w:szCs w:val="24"/>
          <w:shd w:val="clear" w:color="auto" w:fill="FFFFFF"/>
        </w:rPr>
        <w:t>At the end of the course, the student will be able to take the Automotive Mechanic exam offered by the Examining Board and be able to perform satisfactorily as an Automotive Mechanic under the supervision of a certified Automotive Technician.</w:t>
      </w:r>
    </w:p>
    <w:p w14:paraId="1303BB3D" w14:textId="77777777" w:rsidR="00562997" w:rsidRPr="00C13F3A" w:rsidRDefault="00562997" w:rsidP="00C13F3A">
      <w:pPr>
        <w:spacing w:line="360" w:lineRule="auto"/>
        <w:ind w:left="360"/>
        <w:jc w:val="both"/>
        <w:rPr>
          <w:rFonts w:ascii="Arial" w:hAnsi="Arial" w:cs="Arial"/>
          <w:color w:val="545454"/>
          <w:sz w:val="24"/>
          <w:szCs w:val="24"/>
          <w:shd w:val="clear" w:color="auto" w:fill="FFFFFF"/>
        </w:rPr>
      </w:pPr>
      <w:r w:rsidRPr="00C13F3A">
        <w:rPr>
          <w:rFonts w:ascii="Arial" w:hAnsi="Arial" w:cs="Arial"/>
          <w:color w:val="545454"/>
          <w:sz w:val="24"/>
          <w:szCs w:val="24"/>
          <w:shd w:val="clear" w:color="auto" w:fill="FFFFFF"/>
        </w:rPr>
        <w:t>Program Descriptions</w:t>
      </w:r>
    </w:p>
    <w:p w14:paraId="1132C045" w14:textId="77777777" w:rsidR="00562997" w:rsidRPr="00C13F3A" w:rsidRDefault="00562997" w:rsidP="00C13F3A">
      <w:pPr>
        <w:spacing w:line="360" w:lineRule="auto"/>
        <w:ind w:left="360"/>
        <w:jc w:val="both"/>
        <w:rPr>
          <w:rFonts w:ascii="Arial" w:hAnsi="Arial" w:cs="Arial"/>
          <w:color w:val="666666"/>
          <w:sz w:val="24"/>
          <w:szCs w:val="24"/>
          <w:shd w:val="clear" w:color="auto" w:fill="FFFFFF"/>
        </w:rPr>
      </w:pPr>
      <w:r w:rsidRPr="00C13F3A">
        <w:rPr>
          <w:rFonts w:ascii="Arial" w:hAnsi="Arial" w:cs="Arial"/>
          <w:color w:val="545454"/>
          <w:sz w:val="24"/>
          <w:szCs w:val="24"/>
          <w:bdr w:val="none" w:sz="0" w:space="0" w:color="auto" w:frame="1"/>
          <w:shd w:val="clear" w:color="auto" w:fill="FFFFFF"/>
        </w:rPr>
        <w:t>This program is designed to provide the student with the knowledge and skills necessary to take the Automotive Mechanic exam offered by the Examining Board and to be able to practice the profession through the supervision of a duly authorized Automotive Technician. The following areas are studied: carburetion, internal combustion, automobile electrical and electronic system, front axle and transmission. The program provides academic training that integrates intellectual, technical, and human aspects and makes use of modern equipment and tools used in the profession.</w:t>
      </w:r>
    </w:p>
    <w:p w14:paraId="2689E6F4" w14:textId="77777777" w:rsidR="00562997" w:rsidRPr="00C13F3A" w:rsidRDefault="00562997" w:rsidP="00C13F3A">
      <w:pPr>
        <w:pStyle w:val="NormalWeb"/>
        <w:shd w:val="clear" w:color="auto" w:fill="FFFFFF"/>
        <w:spacing w:before="0" w:beforeAutospacing="0" w:after="0" w:afterAutospacing="0" w:line="360" w:lineRule="auto"/>
        <w:jc w:val="both"/>
        <w:textAlignment w:val="baseline"/>
        <w:rPr>
          <w:rStyle w:val="Fuerte"/>
          <w:rFonts w:ascii="Arial" w:hAnsi="Arial" w:cs="Arial"/>
          <w:color w:val="666666"/>
          <w:bdr w:val="none" w:sz="0" w:space="0" w:color="auto" w:frame="1"/>
        </w:rPr>
      </w:pPr>
    </w:p>
    <w:p w14:paraId="7CC2B9C6" w14:textId="77777777" w:rsidR="00562997" w:rsidRPr="00C13F3A" w:rsidRDefault="00562997" w:rsidP="00C13F3A">
      <w:pPr>
        <w:pStyle w:val="NormalWeb"/>
        <w:shd w:val="clear" w:color="auto" w:fill="FFFFFF"/>
        <w:spacing w:before="0" w:beforeAutospacing="0" w:after="0" w:afterAutospacing="0" w:line="360" w:lineRule="auto"/>
        <w:jc w:val="both"/>
        <w:textAlignment w:val="baseline"/>
        <w:rPr>
          <w:rStyle w:val="Fuerte"/>
          <w:rFonts w:ascii="Arial" w:hAnsi="Arial" w:cs="Arial"/>
          <w:color w:val="666666"/>
          <w:bdr w:val="none" w:sz="0" w:space="0" w:color="auto" w:frame="1"/>
        </w:rPr>
      </w:pPr>
    </w:p>
    <w:p w14:paraId="42B1CB9F" w14:textId="77777777" w:rsidR="003A68A3" w:rsidRPr="00C13F3A" w:rsidRDefault="003A68A3" w:rsidP="00C13F3A">
      <w:pPr>
        <w:pStyle w:val="NormalWeb"/>
        <w:shd w:val="clear" w:color="auto" w:fill="FFFFFF"/>
        <w:spacing w:before="0" w:beforeAutospacing="0" w:after="0" w:afterAutospacing="0" w:line="360" w:lineRule="auto"/>
        <w:jc w:val="both"/>
        <w:textAlignment w:val="baseline"/>
        <w:rPr>
          <w:rStyle w:val="Fuerte"/>
          <w:rFonts w:ascii="Arial" w:hAnsi="Arial" w:cs="Arial"/>
          <w:color w:val="666666"/>
          <w:bdr w:val="none" w:sz="0" w:space="0" w:color="auto" w:frame="1"/>
        </w:rPr>
      </w:pPr>
    </w:p>
    <w:p w14:paraId="00624D30" w14:textId="77777777" w:rsidR="003A68A3" w:rsidRPr="00C13F3A" w:rsidRDefault="003A68A3" w:rsidP="00C13F3A">
      <w:pPr>
        <w:pStyle w:val="NormalWeb"/>
        <w:shd w:val="clear" w:color="auto" w:fill="FFFFFF"/>
        <w:spacing w:before="0" w:beforeAutospacing="0" w:after="0" w:afterAutospacing="0" w:line="360" w:lineRule="auto"/>
        <w:jc w:val="both"/>
        <w:textAlignment w:val="baseline"/>
        <w:rPr>
          <w:rStyle w:val="Fuerte"/>
          <w:rFonts w:ascii="Arial" w:hAnsi="Arial" w:cs="Arial"/>
          <w:color w:val="666666"/>
          <w:bdr w:val="none" w:sz="0" w:space="0" w:color="auto" w:frame="1"/>
        </w:rPr>
      </w:pPr>
    </w:p>
    <w:p w14:paraId="51D18643" w14:textId="77777777" w:rsidR="00A06C4E" w:rsidRPr="00C13F3A" w:rsidRDefault="00A06C4E" w:rsidP="004460D1">
      <w:pPr>
        <w:pStyle w:val="NormalWeb"/>
        <w:shd w:val="clear" w:color="auto" w:fill="FFFFFF"/>
        <w:spacing w:before="0" w:beforeAutospacing="0" w:after="0" w:afterAutospacing="0"/>
        <w:jc w:val="both"/>
        <w:textAlignment w:val="baseline"/>
        <w:rPr>
          <w:rStyle w:val="Fuerte"/>
          <w:rFonts w:ascii="Arial" w:hAnsi="Arial" w:cs="Arial"/>
          <w:color w:val="666666"/>
          <w:bdr w:val="none" w:sz="0" w:space="0" w:color="auto" w:frame="1"/>
        </w:rPr>
      </w:pPr>
    </w:p>
    <w:p w14:paraId="2CA63DFE" w14:textId="6A6578A0" w:rsidR="004460D1" w:rsidRPr="00C13F3A" w:rsidRDefault="004460D1" w:rsidP="004460D1">
      <w:pPr>
        <w:pStyle w:val="NormalWeb"/>
        <w:shd w:val="clear" w:color="auto" w:fill="FFFFFF"/>
        <w:spacing w:before="0" w:beforeAutospacing="0" w:after="0" w:afterAutospacing="0"/>
        <w:jc w:val="both"/>
        <w:textAlignment w:val="baseline"/>
        <w:rPr>
          <w:rStyle w:val="Fuerte"/>
          <w:rFonts w:ascii="Arial" w:hAnsi="Arial" w:cs="Arial"/>
          <w:color w:val="666666"/>
          <w:bdr w:val="none" w:sz="0" w:space="0" w:color="auto" w:frame="1"/>
        </w:rPr>
      </w:pPr>
      <w:r w:rsidRPr="00C13F3A">
        <w:rPr>
          <w:rStyle w:val="Fuerte"/>
          <w:rFonts w:ascii="Arial" w:hAnsi="Arial" w:cs="Arial"/>
          <w:color w:val="666666"/>
          <w:bdr w:val="none" w:sz="0" w:space="0" w:color="auto" w:frame="1"/>
        </w:rPr>
        <w:lastRenderedPageBreak/>
        <w:t>Program Description:</w:t>
      </w:r>
    </w:p>
    <w:p w14:paraId="1B5CD38D" w14:textId="77777777" w:rsidR="00562997" w:rsidRPr="00C13F3A" w:rsidRDefault="00562997" w:rsidP="004460D1">
      <w:pPr>
        <w:pStyle w:val="NormalWeb"/>
        <w:shd w:val="clear" w:color="auto" w:fill="FFFFFF"/>
        <w:spacing w:before="0" w:beforeAutospacing="0" w:after="0" w:afterAutospacing="0"/>
        <w:jc w:val="both"/>
        <w:textAlignment w:val="baseline"/>
        <w:rPr>
          <w:rStyle w:val="Fuerte"/>
          <w:rFonts w:ascii="Arial" w:hAnsi="Arial" w:cs="Arial"/>
          <w:color w:val="666666"/>
          <w:bdr w:val="none" w:sz="0" w:space="0" w:color="auto" w:frame="1"/>
        </w:rPr>
      </w:pPr>
    </w:p>
    <w:p w14:paraId="4B65EC1F" w14:textId="77777777" w:rsidR="00562997" w:rsidRPr="00C13F3A" w:rsidRDefault="00562997" w:rsidP="00562997">
      <w:pPr>
        <w:pStyle w:val="NormalWeb"/>
        <w:shd w:val="clear" w:color="auto" w:fill="FFFFFF"/>
        <w:spacing w:before="0" w:beforeAutospacing="0" w:after="0" w:afterAutospacing="0"/>
        <w:jc w:val="both"/>
        <w:textAlignment w:val="baseline"/>
        <w:rPr>
          <w:rFonts w:ascii="Arial" w:hAnsi="Arial" w:cs="Arial"/>
          <w:b/>
          <w:bCs/>
          <w:color w:val="666666"/>
        </w:rPr>
      </w:pPr>
      <w:bookmarkStart w:id="0" w:name="_Hlk156473248"/>
      <w:r w:rsidRPr="00C13F3A">
        <w:rPr>
          <w:rFonts w:ascii="Arial" w:hAnsi="Arial" w:cs="Arial"/>
          <w:b/>
          <w:bCs/>
          <w:color w:val="666666"/>
        </w:rPr>
        <w:t>AUTOMOTIVE MECHANIC</w:t>
      </w:r>
    </w:p>
    <w:bookmarkEnd w:id="0"/>
    <w:p w14:paraId="69C89392" w14:textId="77777777" w:rsidR="00562997" w:rsidRPr="00C13F3A" w:rsidRDefault="00562997" w:rsidP="004460D1">
      <w:pPr>
        <w:pStyle w:val="NormalWeb"/>
        <w:shd w:val="clear" w:color="auto" w:fill="FFFFFF"/>
        <w:spacing w:before="0" w:beforeAutospacing="0" w:after="0" w:afterAutospacing="0"/>
        <w:jc w:val="both"/>
        <w:textAlignment w:val="baseline"/>
        <w:rPr>
          <w:rFonts w:ascii="Arial" w:hAnsi="Arial" w:cs="Arial"/>
          <w:color w:val="666666"/>
        </w:rPr>
      </w:pPr>
    </w:p>
    <w:p w14:paraId="013E5DF8" w14:textId="322DA0D8" w:rsidR="00D212F8" w:rsidRPr="00C13F3A" w:rsidRDefault="004460D1" w:rsidP="00562997">
      <w:pPr>
        <w:pStyle w:val="NormalWeb"/>
        <w:shd w:val="clear" w:color="auto" w:fill="FFFFFF"/>
        <w:spacing w:before="0" w:beforeAutospacing="0" w:after="0" w:afterAutospacing="0" w:line="360" w:lineRule="auto"/>
        <w:jc w:val="both"/>
        <w:textAlignment w:val="baseline"/>
        <w:rPr>
          <w:rFonts w:ascii="Arial" w:hAnsi="Arial" w:cs="Arial"/>
          <w:color w:val="666666"/>
        </w:rPr>
      </w:pPr>
      <w:r w:rsidRPr="00C13F3A">
        <w:rPr>
          <w:rFonts w:ascii="Arial" w:hAnsi="Arial" w:cs="Arial"/>
          <w:color w:val="666666"/>
        </w:rPr>
        <w:t>This program gives you the training you need to start working as an entry-level assistant in the residential electrical field. Your future starts here. Our curriculum teaches you how to install, repair, and troubleshoot the most common electrical connections, fixtures, wiring, and equipment. Contains basic occupational safety principles, blueprint reading, common industry tools, essential electrical theory and application, common electrical wiring techniques, etc. It also prepares the student with an introductory knowledge of basic electrical codes and industry standards. Upon graduation from our program, the student should know that his employment will be limited to working as an assistant apprentice under the guidance of a master electrician who will help him grow and learn on his way to reaching the next level of his career: the official. License. Proof of this license requires several more years of on-the-job experience to qualify and achieve.</w:t>
      </w:r>
    </w:p>
    <w:p w14:paraId="7DC5B994" w14:textId="77777777" w:rsidR="00A06C4E" w:rsidRPr="00C13F3A" w:rsidRDefault="00A06C4E" w:rsidP="003C04D4">
      <w:pPr>
        <w:spacing w:after="0" w:line="240" w:lineRule="auto"/>
        <w:rPr>
          <w:rFonts w:ascii="Arial" w:eastAsia="Times New Roman" w:hAnsi="Arial" w:cs="Arial"/>
          <w:b/>
          <w:bCs/>
          <w:color w:val="666666"/>
          <w:kern w:val="0"/>
          <w:sz w:val="24"/>
          <w:szCs w:val="24"/>
          <w:bdr w:val="none" w:sz="0" w:space="0" w:color="auto" w:frame="1"/>
          <w:shd w:val="clear" w:color="auto" w:fill="FFFFFF"/>
          <w14:ligatures w14:val="none"/>
        </w:rPr>
      </w:pPr>
    </w:p>
    <w:p w14:paraId="6B23FE04" w14:textId="449E08D5" w:rsidR="003C04D4" w:rsidRPr="00C13F3A" w:rsidRDefault="003C04D4" w:rsidP="00C13F3A">
      <w:pPr>
        <w:spacing w:after="0" w:line="360" w:lineRule="auto"/>
        <w:rPr>
          <w:rFonts w:ascii="Arial" w:eastAsia="Times New Roman" w:hAnsi="Arial" w:cs="Arial"/>
          <w:b/>
          <w:bCs/>
          <w:color w:val="666666"/>
          <w:kern w:val="0"/>
          <w:sz w:val="24"/>
          <w:szCs w:val="24"/>
          <w:bdr w:val="none" w:sz="0" w:space="0" w:color="auto" w:frame="1"/>
          <w:shd w:val="clear" w:color="auto" w:fill="FFFFFF"/>
          <w14:ligatures w14:val="none"/>
        </w:rPr>
      </w:pPr>
      <w:r w:rsidRPr="00666BB3">
        <w:rPr>
          <w:rFonts w:ascii="Arial" w:eastAsia="Times New Roman" w:hAnsi="Arial" w:cs="Arial"/>
          <w:b/>
          <w:bCs/>
          <w:color w:val="666666"/>
          <w:kern w:val="0"/>
          <w:sz w:val="24"/>
          <w:szCs w:val="24"/>
          <w:bdr w:val="none" w:sz="0" w:space="0" w:color="auto" w:frame="1"/>
          <w:shd w:val="clear" w:color="auto" w:fill="FFFFFF"/>
          <w14:ligatures w14:val="none"/>
        </w:rPr>
        <w:t>Program Objective:</w:t>
      </w:r>
    </w:p>
    <w:p w14:paraId="6A5AB7A9" w14:textId="77777777" w:rsidR="003C04D4" w:rsidRPr="00C13F3A" w:rsidRDefault="003C04D4" w:rsidP="00C13F3A">
      <w:pPr>
        <w:pStyle w:val="NormalWeb"/>
        <w:shd w:val="clear" w:color="auto" w:fill="FFFFFF"/>
        <w:spacing w:before="0" w:beforeAutospacing="0" w:after="0" w:afterAutospacing="0" w:line="360" w:lineRule="auto"/>
        <w:jc w:val="both"/>
        <w:textAlignment w:val="baseline"/>
        <w:rPr>
          <w:rFonts w:ascii="Arial" w:hAnsi="Arial" w:cs="Arial"/>
          <w:color w:val="666666"/>
        </w:rPr>
      </w:pPr>
    </w:p>
    <w:p w14:paraId="33236552" w14:textId="4BAA56E1" w:rsidR="00562997" w:rsidRPr="00C13F3A" w:rsidRDefault="003C04D4" w:rsidP="00C13F3A">
      <w:pPr>
        <w:pStyle w:val="NormalWeb"/>
        <w:shd w:val="clear" w:color="auto" w:fill="FFFFFF"/>
        <w:spacing w:before="0" w:beforeAutospacing="0" w:after="0" w:afterAutospacing="0" w:line="360" w:lineRule="auto"/>
        <w:jc w:val="both"/>
        <w:textAlignment w:val="baseline"/>
        <w:rPr>
          <w:rFonts w:ascii="Arial" w:hAnsi="Arial" w:cs="Arial"/>
          <w:b/>
          <w:bCs/>
          <w:color w:val="666666"/>
        </w:rPr>
      </w:pPr>
      <w:r w:rsidRPr="00C13F3A">
        <w:rPr>
          <w:rFonts w:ascii="Arial" w:hAnsi="Arial" w:cs="Arial"/>
          <w:b/>
          <w:bCs/>
          <w:color w:val="666666"/>
        </w:rPr>
        <w:t>WELDING</w:t>
      </w:r>
    </w:p>
    <w:p w14:paraId="33F5873C" w14:textId="3FED2701" w:rsidR="00562997" w:rsidRPr="00C13F3A" w:rsidRDefault="003C04D4" w:rsidP="00C13F3A">
      <w:pPr>
        <w:spacing w:after="0" w:line="360" w:lineRule="auto"/>
        <w:jc w:val="both"/>
        <w:rPr>
          <w:rFonts w:ascii="Arial" w:eastAsia="Times New Roman" w:hAnsi="Arial" w:cs="Arial"/>
          <w:b/>
          <w:bCs/>
          <w:color w:val="666666"/>
          <w:kern w:val="0"/>
          <w:sz w:val="24"/>
          <w:szCs w:val="24"/>
          <w:bdr w:val="none" w:sz="0" w:space="0" w:color="auto" w:frame="1"/>
          <w:shd w:val="clear" w:color="auto" w:fill="FFFFFF"/>
          <w14:ligatures w14:val="none"/>
        </w:rPr>
      </w:pPr>
      <w:r w:rsidRPr="00C13F3A">
        <w:rPr>
          <w:rFonts w:ascii="Arial" w:eastAsia="Times New Roman" w:hAnsi="Arial" w:cs="Arial"/>
          <w:b/>
          <w:bCs/>
          <w:color w:val="666666"/>
          <w:kern w:val="0"/>
          <w:sz w:val="24"/>
          <w:szCs w:val="24"/>
          <w:bdr w:val="none" w:sz="0" w:space="0" w:color="auto" w:frame="1"/>
          <w:shd w:val="clear" w:color="auto" w:fill="FFFFFF"/>
          <w14:ligatures w14:val="none"/>
        </w:rPr>
        <w:t>Train the student in welding techniques, types and methods, application of techniques in arc welding, choice of electrodes, position and different ways of welding parts. Application of acetylene welding techniques in different pieces to be welded, court.</w:t>
      </w:r>
    </w:p>
    <w:p w14:paraId="2D84C272" w14:textId="77777777" w:rsidR="003C04D4" w:rsidRPr="00C13F3A" w:rsidRDefault="003C04D4" w:rsidP="00C13F3A">
      <w:pPr>
        <w:spacing w:after="0" w:line="360" w:lineRule="auto"/>
        <w:jc w:val="both"/>
        <w:rPr>
          <w:rFonts w:ascii="Arial" w:eastAsia="Times New Roman" w:hAnsi="Arial" w:cs="Arial"/>
          <w:b/>
          <w:bCs/>
          <w:color w:val="666666"/>
          <w:kern w:val="0"/>
          <w:sz w:val="24"/>
          <w:szCs w:val="24"/>
          <w:bdr w:val="none" w:sz="0" w:space="0" w:color="auto" w:frame="1"/>
          <w:shd w:val="clear" w:color="auto" w:fill="FFFFFF"/>
          <w14:ligatures w14:val="none"/>
        </w:rPr>
      </w:pPr>
    </w:p>
    <w:p w14:paraId="60186BA3" w14:textId="1B60E4EF" w:rsidR="003C04D4" w:rsidRPr="00C13F3A" w:rsidRDefault="00F92A2B" w:rsidP="00C13F3A">
      <w:pPr>
        <w:spacing w:after="0" w:line="360" w:lineRule="auto"/>
        <w:jc w:val="both"/>
        <w:rPr>
          <w:rFonts w:ascii="Arial" w:eastAsia="Times New Roman" w:hAnsi="Arial" w:cs="Arial"/>
          <w:b/>
          <w:bCs/>
          <w:color w:val="666666"/>
          <w:kern w:val="0"/>
          <w:sz w:val="24"/>
          <w:szCs w:val="24"/>
          <w:bdr w:val="none" w:sz="0" w:space="0" w:color="auto" w:frame="1"/>
          <w:shd w:val="clear" w:color="auto" w:fill="FFFFFF"/>
          <w14:ligatures w14:val="none"/>
        </w:rPr>
      </w:pPr>
      <w:r w:rsidRPr="00C13F3A">
        <w:rPr>
          <w:rFonts w:ascii="Arial" w:eastAsia="Times New Roman" w:hAnsi="Arial" w:cs="Arial"/>
          <w:b/>
          <w:bCs/>
          <w:color w:val="666666"/>
          <w:kern w:val="0"/>
          <w:sz w:val="24"/>
          <w:szCs w:val="24"/>
          <w:bdr w:val="none" w:sz="0" w:space="0" w:color="auto" w:frame="1"/>
          <w:shd w:val="clear" w:color="auto" w:fill="FFFFFF"/>
          <w14:ligatures w14:val="none"/>
        </w:rPr>
        <w:t>Program Description:</w:t>
      </w:r>
    </w:p>
    <w:p w14:paraId="7BF3E8E5" w14:textId="207A2B31" w:rsidR="00F92A2B" w:rsidRPr="00C13F3A" w:rsidRDefault="00F92A2B" w:rsidP="00C13F3A">
      <w:pPr>
        <w:pStyle w:val="NormalWeb"/>
        <w:shd w:val="clear" w:color="auto" w:fill="FFFFFF" w:themeFill="background1"/>
        <w:spacing w:before="0" w:beforeAutospacing="0" w:after="150" w:afterAutospacing="0" w:line="360" w:lineRule="auto"/>
        <w:jc w:val="both"/>
        <w:rPr>
          <w:rFonts w:ascii="Arial" w:hAnsi="Arial" w:cs="Arial"/>
          <w:color w:val="333333"/>
        </w:rPr>
      </w:pPr>
      <w:r w:rsidRPr="00C13F3A">
        <w:rPr>
          <w:rStyle w:val="Fuerte"/>
          <w:rFonts w:ascii="Arial" w:hAnsi="Arial" w:cs="Arial"/>
          <w:color w:val="333333"/>
        </w:rPr>
        <w:t>Welding</w:t>
      </w:r>
      <w:r w:rsidRPr="00C13F3A">
        <w:rPr>
          <w:rFonts w:ascii="Arial" w:hAnsi="Arial" w:cs="Arial"/>
          <w:color w:val="333333"/>
        </w:rPr>
        <w:t> training is aimed at all people who wish to acquire the necessary skills for the manufacture, design, assembly and repair of metal and welded construction elements. These trainings offer knowledge related to the equipment, consumables and techniques of the welding process with coated electrode, MIG-MAG and TIG, among others. The breadth of the syllabus taught may vary depending on the level of difficulty and the degree of specialization of the course.   </w:t>
      </w:r>
    </w:p>
    <w:p w14:paraId="20AF979E" w14:textId="77777777" w:rsidR="005C500F" w:rsidRDefault="005C500F" w:rsidP="00C13F3A">
      <w:pPr>
        <w:pStyle w:val="NormalWeb"/>
        <w:shd w:val="clear" w:color="auto" w:fill="FFFFFF" w:themeFill="background1"/>
        <w:spacing w:before="0" w:beforeAutospacing="0" w:after="150" w:afterAutospacing="0" w:line="360" w:lineRule="auto"/>
        <w:jc w:val="both"/>
        <w:rPr>
          <w:rFonts w:ascii="Arial" w:hAnsi="Arial" w:cs="Arial"/>
          <w:color w:val="333333"/>
        </w:rPr>
      </w:pPr>
    </w:p>
    <w:p w14:paraId="57AC7C1E" w14:textId="77777777" w:rsidR="005C500F" w:rsidRDefault="005C500F" w:rsidP="00C13F3A">
      <w:pPr>
        <w:pStyle w:val="NormalWeb"/>
        <w:shd w:val="clear" w:color="auto" w:fill="FFFFFF" w:themeFill="background1"/>
        <w:spacing w:before="0" w:beforeAutospacing="0" w:after="150" w:afterAutospacing="0" w:line="360" w:lineRule="auto"/>
        <w:jc w:val="both"/>
        <w:rPr>
          <w:rFonts w:ascii="Arial" w:hAnsi="Arial" w:cs="Arial"/>
          <w:color w:val="333333"/>
        </w:rPr>
      </w:pPr>
    </w:p>
    <w:p w14:paraId="573A9F29" w14:textId="0B585B1F" w:rsidR="00F92A2B" w:rsidRPr="00C13F3A" w:rsidRDefault="00F92A2B" w:rsidP="00C13F3A">
      <w:pPr>
        <w:pStyle w:val="NormalWeb"/>
        <w:shd w:val="clear" w:color="auto" w:fill="FFFFFF" w:themeFill="background1"/>
        <w:spacing w:before="0" w:beforeAutospacing="0" w:after="150" w:afterAutospacing="0" w:line="360" w:lineRule="auto"/>
        <w:jc w:val="both"/>
        <w:rPr>
          <w:rFonts w:ascii="Arial" w:hAnsi="Arial" w:cs="Arial"/>
          <w:color w:val="333333"/>
        </w:rPr>
      </w:pPr>
      <w:r w:rsidRPr="00C13F3A">
        <w:rPr>
          <w:rFonts w:ascii="Arial" w:hAnsi="Arial" w:cs="Arial"/>
          <w:color w:val="333333"/>
        </w:rPr>
        <w:t>It is important to keep in mind that </w:t>
      </w:r>
      <w:r w:rsidRPr="00C13F3A">
        <w:rPr>
          <w:rStyle w:val="Fuerte"/>
          <w:rFonts w:ascii="Arial" w:hAnsi="Arial" w:cs="Arial"/>
          <w:color w:val="333333"/>
        </w:rPr>
        <w:t>not all Welding courses are approved. </w:t>
      </w:r>
      <w:r w:rsidRPr="00C13F3A">
        <w:rPr>
          <w:rFonts w:ascii="Arial" w:hAnsi="Arial" w:cs="Arial"/>
          <w:color w:val="333333"/>
        </w:rPr>
        <w:t>In addition, there is </w:t>
      </w:r>
      <w:r w:rsidRPr="00C13F3A">
        <w:rPr>
          <w:rStyle w:val="Fuerte"/>
          <w:rFonts w:ascii="Arial" w:hAnsi="Arial" w:cs="Arial"/>
          <w:color w:val="333333"/>
        </w:rPr>
        <w:t>regulated training</w:t>
      </w:r>
      <w:r w:rsidRPr="00C13F3A">
        <w:rPr>
          <w:rFonts w:ascii="Arial" w:hAnsi="Arial" w:cs="Arial"/>
          <w:color w:val="333333"/>
        </w:rPr>
        <w:t> that provides professional training to work as a welder.</w:t>
      </w:r>
    </w:p>
    <w:p w14:paraId="0A3F7453" w14:textId="4A0C2A19" w:rsidR="002374A3" w:rsidRPr="00C13F3A" w:rsidRDefault="002374A3" w:rsidP="002374A3">
      <w:pPr>
        <w:shd w:val="clear" w:color="auto" w:fill="FFFFFF" w:themeFill="background1"/>
        <w:spacing w:before="240" w:after="0" w:line="240" w:lineRule="auto"/>
        <w:jc w:val="center"/>
        <w:rPr>
          <w:rFonts w:ascii="Arial" w:eastAsia="Times New Roman" w:hAnsi="Arial" w:cs="Arial"/>
          <w:b/>
          <w:bCs/>
          <w:color w:val="000000" w:themeColor="text1"/>
          <w:kern w:val="0"/>
          <w:sz w:val="24"/>
          <w:szCs w:val="24"/>
          <w:bdr w:val="none" w:sz="0" w:space="0" w:color="auto" w:frame="1"/>
          <w:shd w:val="clear" w:color="auto" w:fill="FFFFFF"/>
          <w:lang w:val="es-ES"/>
          <w14:ligatures w14:val="none"/>
        </w:rPr>
      </w:pPr>
      <w:r w:rsidRPr="00C13F3A">
        <w:rPr>
          <w:rFonts w:ascii="Arial" w:eastAsia="Times New Roman" w:hAnsi="Arial" w:cs="Arial"/>
          <w:b/>
          <w:bCs/>
          <w:color w:val="000000" w:themeColor="text1"/>
          <w:kern w:val="0"/>
          <w:sz w:val="24"/>
          <w:szCs w:val="24"/>
          <w:bdr w:val="none" w:sz="0" w:space="0" w:color="auto" w:frame="1"/>
          <w:shd w:val="clear" w:color="auto" w:fill="FFFFFF"/>
          <w:lang w:val="es-ES"/>
          <w14:ligatures w14:val="none"/>
        </w:rPr>
        <w:t>ACADEMIC CALENDAR</w:t>
      </w:r>
      <w:r w:rsidR="0079256C">
        <w:rPr>
          <w:rFonts w:ascii="Arial" w:eastAsia="Times New Roman" w:hAnsi="Arial" w:cs="Arial"/>
          <w:b/>
          <w:bCs/>
          <w:color w:val="000000" w:themeColor="text1"/>
          <w:kern w:val="0"/>
          <w:sz w:val="24"/>
          <w:szCs w:val="24"/>
          <w:bdr w:val="none" w:sz="0" w:space="0" w:color="auto" w:frame="1"/>
          <w:shd w:val="clear" w:color="auto" w:fill="FFFFFF"/>
          <w:lang w:val="es-ES"/>
          <w14:ligatures w14:val="none"/>
        </w:rPr>
        <w:t xml:space="preserve"> 2024</w:t>
      </w:r>
    </w:p>
    <w:p w14:paraId="2D4116E6" w14:textId="77777777" w:rsidR="00F92A2B" w:rsidRPr="00C13F3A" w:rsidRDefault="00F92A2B" w:rsidP="00F92A2B">
      <w:pPr>
        <w:shd w:val="clear" w:color="auto" w:fill="FFFFFF" w:themeFill="background1"/>
        <w:spacing w:after="0" w:line="240" w:lineRule="auto"/>
        <w:jc w:val="center"/>
        <w:rPr>
          <w:rFonts w:ascii="Arial" w:eastAsia="Times New Roman" w:hAnsi="Arial" w:cs="Arial"/>
          <w:b/>
          <w:bCs/>
          <w:color w:val="C00000"/>
          <w:kern w:val="0"/>
          <w:sz w:val="24"/>
          <w:szCs w:val="24"/>
          <w:bdr w:val="none" w:sz="0" w:space="0" w:color="auto" w:frame="1"/>
          <w:shd w:val="clear" w:color="auto" w:fill="FFFFFF"/>
          <w:lang w:val="es-ES"/>
          <w14:ligatures w14:val="none"/>
        </w:rPr>
      </w:pPr>
    </w:p>
    <w:tbl>
      <w:tblPr>
        <w:tblStyle w:val="Tablaconcuadrcula"/>
        <w:tblW w:w="11880" w:type="dxa"/>
        <w:tblInd w:w="-1265" w:type="dxa"/>
        <w:tblCellMar>
          <w:left w:w="70" w:type="dxa"/>
          <w:right w:w="70" w:type="dxa"/>
        </w:tblCellMar>
        <w:tblLook w:val="04A0" w:firstRow="1" w:lastRow="0" w:firstColumn="1" w:lastColumn="0" w:noHBand="0" w:noVBand="1"/>
      </w:tblPr>
      <w:tblGrid>
        <w:gridCol w:w="11880"/>
      </w:tblGrid>
      <w:tr w:rsidR="00E03595" w:rsidRPr="00C13F3A" w14:paraId="4963E943" w14:textId="77777777" w:rsidTr="0079256C">
        <w:trPr>
          <w:trHeight w:val="4269"/>
        </w:trPr>
        <w:tc>
          <w:tcPr>
            <w:tcW w:w="11880" w:type="dxa"/>
          </w:tcPr>
          <w:p w14:paraId="66B60788" w14:textId="40711C97" w:rsidR="0079256C" w:rsidRPr="006D0E19" w:rsidRDefault="003A79A0" w:rsidP="003A79A0">
            <w:pPr>
              <w:shd w:val="clear" w:color="auto" w:fill="FFFFFF" w:themeFill="background1"/>
              <w:spacing w:before="240"/>
              <w:jc w:val="center"/>
              <w:rPr>
                <w:rFonts w:ascii="Arial" w:eastAsia="Times New Roman" w:hAnsi="Arial" w:cs="Arial"/>
                <w:b/>
                <w:bCs/>
                <w:color w:val="000000" w:themeColor="text1"/>
                <w:kern w:val="0"/>
                <w:sz w:val="24"/>
                <w:szCs w:val="24"/>
                <w:bdr w:val="none" w:sz="0" w:space="0" w:color="auto" w:frame="1"/>
                <w:shd w:val="clear" w:color="auto" w:fill="FFFFFF"/>
                <w14:ligatures w14:val="none"/>
              </w:rPr>
            </w:pPr>
            <w:r>
              <w:rPr>
                <w:noProof/>
              </w:rPr>
              <w:drawing>
                <wp:inline distT="0" distB="0" distL="0" distR="0" wp14:anchorId="110E0E31" wp14:editId="3F67E9B5">
                  <wp:extent cx="1361851" cy="485775"/>
                  <wp:effectExtent l="0" t="0" r="0" b="0"/>
                  <wp:docPr id="4" name="Picture 3">
                    <a:extLst xmlns:a="http://schemas.openxmlformats.org/drawingml/2006/main">
                      <a:ext uri="{FF2B5EF4-FFF2-40B4-BE49-F238E27FC236}">
                        <a16:creationId xmlns:a16="http://schemas.microsoft.com/office/drawing/2014/main" id="{BEB8F8C3-A3F0-EACE-5335-37DE3A4A2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EB8F8C3-A3F0-EACE-5335-37DE3A4A27AC}"/>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0416" t="11002" r="9437" b="12673"/>
                          <a:stretch/>
                        </pic:blipFill>
                        <pic:spPr>
                          <a:xfrm>
                            <a:off x="0" y="0"/>
                            <a:ext cx="1370322" cy="488796"/>
                          </a:xfrm>
                          <a:prstGeom prst="rect">
                            <a:avLst/>
                          </a:prstGeom>
                        </pic:spPr>
                      </pic:pic>
                    </a:graphicData>
                  </a:graphic>
                </wp:inline>
              </w:drawing>
            </w:r>
            <w:r>
              <w:rPr>
                <w:rFonts w:ascii="Arial" w:hAnsi="Arial" w:cs="Arial"/>
                <w:sz w:val="24"/>
                <w:szCs w:val="24"/>
              </w:rPr>
              <w:t xml:space="preserve">                                                                              </w:t>
            </w:r>
            <w:r w:rsidRPr="006D0E19">
              <w:rPr>
                <w:rFonts w:ascii="Arial" w:eastAsia="Times New Roman" w:hAnsi="Arial" w:cs="Arial"/>
                <w:b/>
                <w:bCs/>
                <w:color w:val="000000" w:themeColor="text1"/>
                <w:kern w:val="0"/>
                <w:sz w:val="24"/>
                <w:szCs w:val="24"/>
                <w:bdr w:val="none" w:sz="0" w:space="0" w:color="auto" w:frame="1"/>
                <w:shd w:val="clear" w:color="auto" w:fill="FFFFFF"/>
                <w14:ligatures w14:val="none"/>
              </w:rPr>
              <w:t>ACADEMIC CALENDAR 2024</w:t>
            </w:r>
          </w:p>
          <w:p w14:paraId="3959EF92" w14:textId="77777777" w:rsidR="003A79A0" w:rsidRPr="006D0E19" w:rsidRDefault="003A79A0" w:rsidP="003A79A0">
            <w:pPr>
              <w:shd w:val="clear" w:color="auto" w:fill="FFFFFF" w:themeFill="background1"/>
              <w:spacing w:before="240"/>
              <w:jc w:val="center"/>
              <w:rPr>
                <w:rFonts w:ascii="Arial" w:eastAsia="Times New Roman" w:hAnsi="Arial" w:cs="Arial"/>
                <w:b/>
                <w:bCs/>
                <w:color w:val="000000" w:themeColor="text1"/>
                <w:kern w:val="0"/>
                <w:sz w:val="24"/>
                <w:szCs w:val="24"/>
                <w:bdr w:val="none" w:sz="0" w:space="0" w:color="auto" w:frame="1"/>
                <w:shd w:val="clear" w:color="auto" w:fill="FFFFFF"/>
                <w14:ligatures w14:val="none"/>
              </w:rPr>
            </w:pPr>
          </w:p>
          <w:tbl>
            <w:tblPr>
              <w:tblW w:w="11640" w:type="dxa"/>
              <w:tblCellMar>
                <w:left w:w="70" w:type="dxa"/>
                <w:right w:w="70" w:type="dxa"/>
              </w:tblCellMar>
              <w:tblLook w:val="04A0" w:firstRow="1" w:lastRow="0" w:firstColumn="1" w:lastColumn="0" w:noHBand="0" w:noVBand="1"/>
            </w:tblPr>
            <w:tblGrid>
              <w:gridCol w:w="2800"/>
              <w:gridCol w:w="1940"/>
              <w:gridCol w:w="2220"/>
              <w:gridCol w:w="2300"/>
              <w:gridCol w:w="2380"/>
            </w:tblGrid>
            <w:tr w:rsidR="001D2231" w:rsidRPr="001D2231" w14:paraId="2CB0871C" w14:textId="77777777" w:rsidTr="001D2231">
              <w:trPr>
                <w:trHeight w:val="435"/>
              </w:trPr>
              <w:tc>
                <w:tcPr>
                  <w:tcW w:w="2800" w:type="dxa"/>
                  <w:tcBorders>
                    <w:top w:val="single" w:sz="4" w:space="0" w:color="auto"/>
                    <w:left w:val="single" w:sz="4" w:space="0" w:color="auto"/>
                    <w:bottom w:val="single" w:sz="4" w:space="0" w:color="auto"/>
                    <w:right w:val="single" w:sz="4" w:space="0" w:color="auto"/>
                  </w:tcBorders>
                  <w:shd w:val="clear" w:color="000000" w:fill="001848"/>
                  <w:noWrap/>
                  <w:vAlign w:val="bottom"/>
                  <w:hideMark/>
                </w:tcPr>
                <w:p w14:paraId="41AAA75D" w14:textId="77777777" w:rsidR="001D2231" w:rsidRPr="001D2231" w:rsidRDefault="001D2231" w:rsidP="001D2231">
                  <w:pPr>
                    <w:spacing w:after="0" w:line="240" w:lineRule="auto"/>
                    <w:jc w:val="center"/>
                    <w:rPr>
                      <w:rFonts w:ascii="Bahnschrift SemiBold SemiConden" w:eastAsia="Times New Roman" w:hAnsi="Bahnschrift SemiBold SemiConden" w:cs="Calibri"/>
                      <w:b/>
                      <w:bCs/>
                      <w:color w:val="FFFFFF"/>
                      <w:kern w:val="0"/>
                      <w:lang w:eastAsia="zh-CN"/>
                      <w14:ligatures w14:val="none"/>
                    </w:rPr>
                  </w:pPr>
                  <w:r w:rsidRPr="001D2231">
                    <w:rPr>
                      <w:rFonts w:ascii="Bahnschrift SemiBold SemiConden" w:eastAsia="Times New Roman" w:hAnsi="Bahnschrift SemiBold SemiConden" w:cs="Calibri"/>
                      <w:b/>
                      <w:bCs/>
                      <w:color w:val="FFFFFF"/>
                      <w:kern w:val="0"/>
                      <w:lang w:eastAsia="zh-CN"/>
                      <w14:ligatures w14:val="none"/>
                    </w:rPr>
                    <w:t>PROGRAM</w:t>
                  </w:r>
                </w:p>
              </w:tc>
              <w:tc>
                <w:tcPr>
                  <w:tcW w:w="1940" w:type="dxa"/>
                  <w:tcBorders>
                    <w:top w:val="single" w:sz="4" w:space="0" w:color="auto"/>
                    <w:left w:val="nil"/>
                    <w:bottom w:val="single" w:sz="4" w:space="0" w:color="auto"/>
                    <w:right w:val="single" w:sz="4" w:space="0" w:color="auto"/>
                  </w:tcBorders>
                  <w:shd w:val="clear" w:color="000000" w:fill="001848"/>
                  <w:noWrap/>
                  <w:vAlign w:val="bottom"/>
                  <w:hideMark/>
                </w:tcPr>
                <w:p w14:paraId="4AE3662A" w14:textId="77777777" w:rsidR="001D2231" w:rsidRPr="001D2231" w:rsidRDefault="001D2231" w:rsidP="001D2231">
                  <w:pPr>
                    <w:spacing w:after="0" w:line="240" w:lineRule="auto"/>
                    <w:jc w:val="center"/>
                    <w:rPr>
                      <w:rFonts w:ascii="Bahnschrift SemiBold SemiConden" w:eastAsia="Times New Roman" w:hAnsi="Bahnschrift SemiBold SemiConden" w:cs="Calibri"/>
                      <w:b/>
                      <w:bCs/>
                      <w:color w:val="FFFFFF"/>
                      <w:kern w:val="0"/>
                      <w:lang w:eastAsia="zh-CN"/>
                      <w14:ligatures w14:val="none"/>
                    </w:rPr>
                  </w:pPr>
                  <w:r w:rsidRPr="001D2231">
                    <w:rPr>
                      <w:rFonts w:ascii="Bahnschrift SemiBold SemiConden" w:eastAsia="Times New Roman" w:hAnsi="Bahnschrift SemiBold SemiConden" w:cs="Calibri"/>
                      <w:b/>
                      <w:bCs/>
                      <w:color w:val="FFFFFF"/>
                      <w:kern w:val="0"/>
                      <w:lang w:eastAsia="zh-CN"/>
                      <w14:ligatures w14:val="none"/>
                    </w:rPr>
                    <w:t>DAY</w:t>
                  </w:r>
                </w:p>
              </w:tc>
              <w:tc>
                <w:tcPr>
                  <w:tcW w:w="2220" w:type="dxa"/>
                  <w:tcBorders>
                    <w:top w:val="single" w:sz="4" w:space="0" w:color="auto"/>
                    <w:left w:val="nil"/>
                    <w:bottom w:val="single" w:sz="4" w:space="0" w:color="auto"/>
                    <w:right w:val="single" w:sz="4" w:space="0" w:color="auto"/>
                  </w:tcBorders>
                  <w:shd w:val="clear" w:color="000000" w:fill="001848"/>
                  <w:noWrap/>
                  <w:vAlign w:val="bottom"/>
                  <w:hideMark/>
                </w:tcPr>
                <w:p w14:paraId="10D328C3" w14:textId="77777777" w:rsidR="001D2231" w:rsidRPr="001D2231" w:rsidRDefault="001D2231" w:rsidP="001D2231">
                  <w:pPr>
                    <w:spacing w:after="0" w:line="240" w:lineRule="auto"/>
                    <w:jc w:val="center"/>
                    <w:rPr>
                      <w:rFonts w:ascii="Bahnschrift SemiBold SemiConden" w:eastAsia="Times New Roman" w:hAnsi="Bahnschrift SemiBold SemiConden" w:cs="Calibri"/>
                      <w:b/>
                      <w:bCs/>
                      <w:color w:val="FFFFFF"/>
                      <w:kern w:val="0"/>
                      <w:lang w:eastAsia="zh-CN"/>
                      <w14:ligatures w14:val="none"/>
                    </w:rPr>
                  </w:pPr>
                  <w:r w:rsidRPr="001D2231">
                    <w:rPr>
                      <w:rFonts w:ascii="Bahnschrift SemiBold SemiConden" w:eastAsia="Times New Roman" w:hAnsi="Bahnschrift SemiBold SemiConden" w:cs="Calibri"/>
                      <w:b/>
                      <w:bCs/>
                      <w:color w:val="FFFFFF"/>
                      <w:kern w:val="0"/>
                      <w:lang w:eastAsia="zh-CN"/>
                      <w14:ligatures w14:val="none"/>
                    </w:rPr>
                    <w:t>HORARIO</w:t>
                  </w:r>
                </w:p>
              </w:tc>
              <w:tc>
                <w:tcPr>
                  <w:tcW w:w="2300" w:type="dxa"/>
                  <w:tcBorders>
                    <w:top w:val="single" w:sz="4" w:space="0" w:color="auto"/>
                    <w:left w:val="nil"/>
                    <w:bottom w:val="single" w:sz="4" w:space="0" w:color="auto"/>
                    <w:right w:val="single" w:sz="4" w:space="0" w:color="auto"/>
                  </w:tcBorders>
                  <w:shd w:val="clear" w:color="000000" w:fill="001848"/>
                  <w:noWrap/>
                  <w:vAlign w:val="bottom"/>
                  <w:hideMark/>
                </w:tcPr>
                <w:p w14:paraId="0FCF699B" w14:textId="77777777" w:rsidR="001D2231" w:rsidRPr="001D2231" w:rsidRDefault="001D2231" w:rsidP="001D2231">
                  <w:pPr>
                    <w:spacing w:after="0" w:line="240" w:lineRule="auto"/>
                    <w:jc w:val="center"/>
                    <w:rPr>
                      <w:rFonts w:ascii="Bahnschrift SemiBold SemiConden" w:eastAsia="Times New Roman" w:hAnsi="Bahnschrift SemiBold SemiConden" w:cs="Calibri"/>
                      <w:b/>
                      <w:bCs/>
                      <w:color w:val="FFFFFF"/>
                      <w:kern w:val="0"/>
                      <w:lang w:eastAsia="zh-CN"/>
                      <w14:ligatures w14:val="none"/>
                    </w:rPr>
                  </w:pPr>
                  <w:r w:rsidRPr="001D2231">
                    <w:rPr>
                      <w:rFonts w:ascii="Bahnschrift SemiBold SemiConden" w:eastAsia="Times New Roman" w:hAnsi="Bahnschrift SemiBold SemiConden" w:cs="Calibri"/>
                      <w:b/>
                      <w:bCs/>
                      <w:color w:val="FFFFFF"/>
                      <w:kern w:val="0"/>
                      <w:lang w:eastAsia="zh-CN"/>
                      <w14:ligatures w14:val="none"/>
                    </w:rPr>
                    <w:t>START DATE</w:t>
                  </w:r>
                </w:p>
              </w:tc>
              <w:tc>
                <w:tcPr>
                  <w:tcW w:w="2380" w:type="dxa"/>
                  <w:tcBorders>
                    <w:top w:val="single" w:sz="4" w:space="0" w:color="auto"/>
                    <w:left w:val="nil"/>
                    <w:bottom w:val="single" w:sz="4" w:space="0" w:color="auto"/>
                    <w:right w:val="single" w:sz="4" w:space="0" w:color="auto"/>
                  </w:tcBorders>
                  <w:shd w:val="clear" w:color="000000" w:fill="001848"/>
                  <w:noWrap/>
                  <w:vAlign w:val="bottom"/>
                  <w:hideMark/>
                </w:tcPr>
                <w:p w14:paraId="23130B98" w14:textId="77777777" w:rsidR="001D2231" w:rsidRPr="001D2231" w:rsidRDefault="001D2231" w:rsidP="001D2231">
                  <w:pPr>
                    <w:spacing w:after="0" w:line="240" w:lineRule="auto"/>
                    <w:jc w:val="center"/>
                    <w:rPr>
                      <w:rFonts w:ascii="Bahnschrift SemiBold SemiConden" w:eastAsia="Times New Roman" w:hAnsi="Bahnschrift SemiBold SemiConden" w:cs="Calibri"/>
                      <w:b/>
                      <w:bCs/>
                      <w:color w:val="FFFFFF"/>
                      <w:kern w:val="0"/>
                      <w:lang w:eastAsia="zh-CN"/>
                      <w14:ligatures w14:val="none"/>
                    </w:rPr>
                  </w:pPr>
                  <w:r w:rsidRPr="001D2231">
                    <w:rPr>
                      <w:rFonts w:ascii="Bahnschrift SemiBold SemiConden" w:eastAsia="Times New Roman" w:hAnsi="Bahnschrift SemiBold SemiConden" w:cs="Calibri"/>
                      <w:b/>
                      <w:bCs/>
                      <w:color w:val="FFFFFF"/>
                      <w:kern w:val="0"/>
                      <w:lang w:eastAsia="zh-CN"/>
                      <w14:ligatures w14:val="none"/>
                    </w:rPr>
                    <w:t>END DATE</w:t>
                  </w:r>
                </w:p>
              </w:tc>
            </w:tr>
            <w:tr w:rsidR="001D2231" w:rsidRPr="001D2231" w14:paraId="0CEBE65B"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0B3BFC31"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Welding</w:t>
                  </w:r>
                </w:p>
              </w:tc>
              <w:tc>
                <w:tcPr>
                  <w:tcW w:w="1940" w:type="dxa"/>
                  <w:tcBorders>
                    <w:top w:val="nil"/>
                    <w:left w:val="nil"/>
                    <w:bottom w:val="nil"/>
                    <w:right w:val="nil"/>
                  </w:tcBorders>
                  <w:noWrap/>
                  <w:vAlign w:val="bottom"/>
                  <w:hideMark/>
                </w:tcPr>
                <w:p w14:paraId="17468E10" w14:textId="77777777" w:rsidR="001D2231" w:rsidRPr="001D2231" w:rsidRDefault="001D2231" w:rsidP="001D2231">
                  <w:pPr>
                    <w:spacing w:after="0" w:line="240" w:lineRule="auto"/>
                    <w:rPr>
                      <w:rFonts w:ascii="Calibri" w:eastAsia="Times New Roman" w:hAnsi="Calibri" w:cs="Calibri"/>
                      <w:color w:val="3C4043"/>
                      <w:kern w:val="0"/>
                      <w:sz w:val="20"/>
                      <w:szCs w:val="20"/>
                      <w:lang w:eastAsia="zh-CN"/>
                      <w14:ligatures w14:val="none"/>
                    </w:rPr>
                  </w:pPr>
                  <w:r w:rsidRPr="001D2231">
                    <w:rPr>
                      <w:rFonts w:ascii="Calibri" w:eastAsia="Times New Roman" w:hAnsi="Calibri" w:cs="Calibri"/>
                      <w:color w:val="3C4043"/>
                      <w:kern w:val="0"/>
                      <w:sz w:val="20"/>
                      <w:szCs w:val="20"/>
                      <w:lang w:eastAsia="zh-CN"/>
                      <w14:ligatures w14:val="none"/>
                    </w:rPr>
                    <w:t>Monday - Wednesday</w:t>
                  </w:r>
                </w:p>
              </w:tc>
              <w:tc>
                <w:tcPr>
                  <w:tcW w:w="2220" w:type="dxa"/>
                  <w:tcBorders>
                    <w:top w:val="nil"/>
                    <w:left w:val="single" w:sz="4" w:space="0" w:color="auto"/>
                    <w:bottom w:val="single" w:sz="4" w:space="0" w:color="auto"/>
                    <w:right w:val="single" w:sz="4" w:space="0" w:color="auto"/>
                  </w:tcBorders>
                  <w:noWrap/>
                  <w:vAlign w:val="bottom"/>
                  <w:hideMark/>
                </w:tcPr>
                <w:p w14:paraId="08C4C06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6:00 pm - 9:00 pm</w:t>
                  </w:r>
                </w:p>
              </w:tc>
              <w:tc>
                <w:tcPr>
                  <w:tcW w:w="2300" w:type="dxa"/>
                  <w:tcBorders>
                    <w:top w:val="nil"/>
                    <w:left w:val="nil"/>
                    <w:bottom w:val="single" w:sz="4" w:space="0" w:color="auto"/>
                    <w:right w:val="single" w:sz="4" w:space="0" w:color="auto"/>
                  </w:tcBorders>
                  <w:noWrap/>
                  <w:vAlign w:val="bottom"/>
                  <w:hideMark/>
                </w:tcPr>
                <w:p w14:paraId="7F14DE11"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22th of April 2024</w:t>
                  </w:r>
                </w:p>
              </w:tc>
              <w:tc>
                <w:tcPr>
                  <w:tcW w:w="2380" w:type="dxa"/>
                  <w:tcBorders>
                    <w:top w:val="nil"/>
                    <w:left w:val="nil"/>
                    <w:bottom w:val="single" w:sz="4" w:space="0" w:color="auto"/>
                    <w:right w:val="single" w:sz="4" w:space="0" w:color="auto"/>
                  </w:tcBorders>
                  <w:noWrap/>
                  <w:vAlign w:val="bottom"/>
                  <w:hideMark/>
                </w:tcPr>
                <w:p w14:paraId="5E981F0C"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09th of October 2024</w:t>
                  </w:r>
                </w:p>
              </w:tc>
            </w:tr>
            <w:tr w:rsidR="001D2231" w:rsidRPr="001D2231" w14:paraId="22C0C3DC"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50F0E01D"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Welding</w:t>
                  </w:r>
                </w:p>
              </w:tc>
              <w:tc>
                <w:tcPr>
                  <w:tcW w:w="1940" w:type="dxa"/>
                  <w:tcBorders>
                    <w:top w:val="single" w:sz="4" w:space="0" w:color="auto"/>
                    <w:left w:val="nil"/>
                    <w:bottom w:val="single" w:sz="4" w:space="0" w:color="auto"/>
                    <w:right w:val="single" w:sz="4" w:space="0" w:color="auto"/>
                  </w:tcBorders>
                  <w:vAlign w:val="center"/>
                  <w:hideMark/>
                </w:tcPr>
                <w:p w14:paraId="43D29512"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Sunday</w:t>
                  </w:r>
                </w:p>
              </w:tc>
              <w:tc>
                <w:tcPr>
                  <w:tcW w:w="2220" w:type="dxa"/>
                  <w:tcBorders>
                    <w:top w:val="nil"/>
                    <w:left w:val="nil"/>
                    <w:bottom w:val="single" w:sz="4" w:space="0" w:color="auto"/>
                    <w:right w:val="single" w:sz="4" w:space="0" w:color="auto"/>
                  </w:tcBorders>
                  <w:noWrap/>
                  <w:vAlign w:val="bottom"/>
                  <w:hideMark/>
                </w:tcPr>
                <w:p w14:paraId="00ADB9E5"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8:00 am - 1:00 pm</w:t>
                  </w:r>
                </w:p>
              </w:tc>
              <w:tc>
                <w:tcPr>
                  <w:tcW w:w="2300" w:type="dxa"/>
                  <w:tcBorders>
                    <w:top w:val="nil"/>
                    <w:left w:val="nil"/>
                    <w:bottom w:val="single" w:sz="4" w:space="0" w:color="auto"/>
                    <w:right w:val="single" w:sz="4" w:space="0" w:color="auto"/>
                  </w:tcBorders>
                  <w:noWrap/>
                  <w:vAlign w:val="bottom"/>
                  <w:hideMark/>
                </w:tcPr>
                <w:p w14:paraId="23C13E51"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21th of April 2024</w:t>
                  </w:r>
                </w:p>
              </w:tc>
              <w:tc>
                <w:tcPr>
                  <w:tcW w:w="2380" w:type="dxa"/>
                  <w:tcBorders>
                    <w:top w:val="nil"/>
                    <w:left w:val="nil"/>
                    <w:bottom w:val="single" w:sz="4" w:space="0" w:color="auto"/>
                    <w:right w:val="single" w:sz="4" w:space="0" w:color="auto"/>
                  </w:tcBorders>
                  <w:noWrap/>
                  <w:vAlign w:val="bottom"/>
                  <w:hideMark/>
                </w:tcPr>
                <w:p w14:paraId="47805EC7"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06th of October 2024</w:t>
                  </w:r>
                </w:p>
              </w:tc>
            </w:tr>
            <w:tr w:rsidR="001D2231" w:rsidRPr="001D2231" w14:paraId="0C52318B"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58269CB2"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Welding</w:t>
                  </w:r>
                </w:p>
              </w:tc>
              <w:tc>
                <w:tcPr>
                  <w:tcW w:w="1940" w:type="dxa"/>
                  <w:tcBorders>
                    <w:top w:val="nil"/>
                    <w:left w:val="nil"/>
                    <w:bottom w:val="single" w:sz="4" w:space="0" w:color="auto"/>
                    <w:right w:val="single" w:sz="4" w:space="0" w:color="auto"/>
                  </w:tcBorders>
                  <w:vAlign w:val="center"/>
                  <w:hideMark/>
                </w:tcPr>
                <w:p w14:paraId="5C564755"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Saturday</w:t>
                  </w:r>
                </w:p>
              </w:tc>
              <w:tc>
                <w:tcPr>
                  <w:tcW w:w="2220" w:type="dxa"/>
                  <w:tcBorders>
                    <w:top w:val="nil"/>
                    <w:left w:val="nil"/>
                    <w:bottom w:val="single" w:sz="4" w:space="0" w:color="auto"/>
                    <w:right w:val="single" w:sz="4" w:space="0" w:color="auto"/>
                  </w:tcBorders>
                  <w:noWrap/>
                  <w:vAlign w:val="bottom"/>
                  <w:hideMark/>
                </w:tcPr>
                <w:p w14:paraId="74FB6C94"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7:00 am - 12:00 pm</w:t>
                  </w:r>
                </w:p>
              </w:tc>
              <w:tc>
                <w:tcPr>
                  <w:tcW w:w="2300" w:type="dxa"/>
                  <w:tcBorders>
                    <w:top w:val="nil"/>
                    <w:left w:val="nil"/>
                    <w:bottom w:val="single" w:sz="4" w:space="0" w:color="auto"/>
                    <w:right w:val="single" w:sz="4" w:space="0" w:color="auto"/>
                  </w:tcBorders>
                  <w:noWrap/>
                  <w:vAlign w:val="bottom"/>
                  <w:hideMark/>
                </w:tcPr>
                <w:p w14:paraId="6C816EC3"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20th of April 2024</w:t>
                  </w:r>
                </w:p>
              </w:tc>
              <w:tc>
                <w:tcPr>
                  <w:tcW w:w="2380" w:type="dxa"/>
                  <w:tcBorders>
                    <w:top w:val="nil"/>
                    <w:left w:val="nil"/>
                    <w:bottom w:val="single" w:sz="4" w:space="0" w:color="auto"/>
                    <w:right w:val="single" w:sz="4" w:space="0" w:color="auto"/>
                  </w:tcBorders>
                  <w:noWrap/>
                  <w:vAlign w:val="bottom"/>
                  <w:hideMark/>
                </w:tcPr>
                <w:p w14:paraId="3C83189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05th of October 2024</w:t>
                  </w:r>
                </w:p>
              </w:tc>
            </w:tr>
            <w:tr w:rsidR="001D2231" w:rsidRPr="001D2231" w14:paraId="19706968"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4843642F"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HVAC</w:t>
                  </w:r>
                </w:p>
              </w:tc>
              <w:tc>
                <w:tcPr>
                  <w:tcW w:w="1940" w:type="dxa"/>
                  <w:tcBorders>
                    <w:top w:val="nil"/>
                    <w:left w:val="nil"/>
                    <w:bottom w:val="single" w:sz="4" w:space="0" w:color="auto"/>
                    <w:right w:val="single" w:sz="4" w:space="0" w:color="auto"/>
                  </w:tcBorders>
                  <w:vAlign w:val="center"/>
                  <w:hideMark/>
                </w:tcPr>
                <w:p w14:paraId="5C672BE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Saturday</w:t>
                  </w:r>
                </w:p>
              </w:tc>
              <w:tc>
                <w:tcPr>
                  <w:tcW w:w="2220" w:type="dxa"/>
                  <w:tcBorders>
                    <w:top w:val="nil"/>
                    <w:left w:val="nil"/>
                    <w:bottom w:val="single" w:sz="4" w:space="0" w:color="auto"/>
                    <w:right w:val="single" w:sz="4" w:space="0" w:color="auto"/>
                  </w:tcBorders>
                  <w:noWrap/>
                  <w:vAlign w:val="bottom"/>
                  <w:hideMark/>
                </w:tcPr>
                <w:p w14:paraId="7D0B112E"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9:00 am - 2:00 pm</w:t>
                  </w:r>
                </w:p>
              </w:tc>
              <w:tc>
                <w:tcPr>
                  <w:tcW w:w="2300" w:type="dxa"/>
                  <w:tcBorders>
                    <w:top w:val="nil"/>
                    <w:left w:val="nil"/>
                    <w:bottom w:val="single" w:sz="4" w:space="0" w:color="auto"/>
                    <w:right w:val="single" w:sz="4" w:space="0" w:color="auto"/>
                  </w:tcBorders>
                  <w:noWrap/>
                  <w:vAlign w:val="bottom"/>
                  <w:hideMark/>
                </w:tcPr>
                <w:p w14:paraId="2C9F05A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31th of August</w:t>
                  </w:r>
                </w:p>
              </w:tc>
              <w:tc>
                <w:tcPr>
                  <w:tcW w:w="2380" w:type="dxa"/>
                  <w:tcBorders>
                    <w:top w:val="nil"/>
                    <w:left w:val="nil"/>
                    <w:bottom w:val="single" w:sz="4" w:space="0" w:color="auto"/>
                    <w:right w:val="single" w:sz="4" w:space="0" w:color="auto"/>
                  </w:tcBorders>
                  <w:noWrap/>
                  <w:vAlign w:val="bottom"/>
                  <w:hideMark/>
                </w:tcPr>
                <w:p w14:paraId="6BA7A4F6"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15th of February 2025</w:t>
                  </w:r>
                </w:p>
              </w:tc>
            </w:tr>
            <w:tr w:rsidR="001D2231" w:rsidRPr="001D2231" w14:paraId="742BDE5F"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08886DF6"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HVAC</w:t>
                  </w:r>
                </w:p>
              </w:tc>
              <w:tc>
                <w:tcPr>
                  <w:tcW w:w="1940" w:type="dxa"/>
                  <w:tcBorders>
                    <w:top w:val="nil"/>
                    <w:left w:val="nil"/>
                    <w:bottom w:val="single" w:sz="4" w:space="0" w:color="auto"/>
                    <w:right w:val="single" w:sz="4" w:space="0" w:color="auto"/>
                  </w:tcBorders>
                  <w:vAlign w:val="center"/>
                  <w:hideMark/>
                </w:tcPr>
                <w:p w14:paraId="74EF2C2A"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Sunday</w:t>
                  </w:r>
                </w:p>
              </w:tc>
              <w:tc>
                <w:tcPr>
                  <w:tcW w:w="2220" w:type="dxa"/>
                  <w:tcBorders>
                    <w:top w:val="nil"/>
                    <w:left w:val="nil"/>
                    <w:bottom w:val="single" w:sz="4" w:space="0" w:color="auto"/>
                    <w:right w:val="single" w:sz="4" w:space="0" w:color="auto"/>
                  </w:tcBorders>
                  <w:noWrap/>
                  <w:vAlign w:val="bottom"/>
                  <w:hideMark/>
                </w:tcPr>
                <w:p w14:paraId="167E3122"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9:00 am - 2:00 pm</w:t>
                  </w:r>
                </w:p>
              </w:tc>
              <w:tc>
                <w:tcPr>
                  <w:tcW w:w="2300" w:type="dxa"/>
                  <w:tcBorders>
                    <w:top w:val="nil"/>
                    <w:left w:val="nil"/>
                    <w:bottom w:val="single" w:sz="4" w:space="0" w:color="auto"/>
                    <w:right w:val="single" w:sz="4" w:space="0" w:color="auto"/>
                  </w:tcBorders>
                  <w:noWrap/>
                  <w:vAlign w:val="bottom"/>
                  <w:hideMark/>
                </w:tcPr>
                <w:p w14:paraId="022FB228"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28th of July 2024</w:t>
                  </w:r>
                </w:p>
              </w:tc>
              <w:tc>
                <w:tcPr>
                  <w:tcW w:w="2380" w:type="dxa"/>
                  <w:tcBorders>
                    <w:top w:val="nil"/>
                    <w:left w:val="nil"/>
                    <w:bottom w:val="single" w:sz="4" w:space="0" w:color="auto"/>
                    <w:right w:val="single" w:sz="4" w:space="0" w:color="auto"/>
                  </w:tcBorders>
                  <w:noWrap/>
                  <w:vAlign w:val="bottom"/>
                  <w:hideMark/>
                </w:tcPr>
                <w:p w14:paraId="7AD262F9"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12th of January 2025</w:t>
                  </w:r>
                </w:p>
              </w:tc>
            </w:tr>
            <w:tr w:rsidR="001D2231" w:rsidRPr="001D2231" w14:paraId="488B3D11"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51FED347"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HVAC</w:t>
                  </w:r>
                </w:p>
              </w:tc>
              <w:tc>
                <w:tcPr>
                  <w:tcW w:w="1940" w:type="dxa"/>
                  <w:tcBorders>
                    <w:top w:val="nil"/>
                    <w:left w:val="nil"/>
                    <w:bottom w:val="single" w:sz="4" w:space="0" w:color="auto"/>
                    <w:right w:val="single" w:sz="4" w:space="0" w:color="auto"/>
                  </w:tcBorders>
                  <w:noWrap/>
                  <w:vAlign w:val="bottom"/>
                  <w:hideMark/>
                </w:tcPr>
                <w:p w14:paraId="37FC32DF" w14:textId="77777777" w:rsidR="001D2231" w:rsidRPr="001D2231" w:rsidRDefault="001D2231" w:rsidP="001D2231">
                  <w:pPr>
                    <w:spacing w:after="0" w:line="240" w:lineRule="auto"/>
                    <w:rPr>
                      <w:rFonts w:ascii="Calibri" w:eastAsia="Times New Roman" w:hAnsi="Calibri" w:cs="Calibri"/>
                      <w:color w:val="3C4043"/>
                      <w:kern w:val="0"/>
                      <w:sz w:val="20"/>
                      <w:szCs w:val="20"/>
                      <w:lang w:eastAsia="zh-CN"/>
                      <w14:ligatures w14:val="none"/>
                    </w:rPr>
                  </w:pPr>
                  <w:r w:rsidRPr="001D2231">
                    <w:rPr>
                      <w:rFonts w:ascii="Calibri" w:eastAsia="Times New Roman" w:hAnsi="Calibri" w:cs="Calibri"/>
                      <w:color w:val="3C4043"/>
                      <w:kern w:val="0"/>
                      <w:sz w:val="20"/>
                      <w:szCs w:val="20"/>
                      <w:lang w:eastAsia="zh-CN"/>
                      <w14:ligatures w14:val="none"/>
                    </w:rPr>
                    <w:t>Monday - Wednesday</w:t>
                  </w:r>
                </w:p>
              </w:tc>
              <w:tc>
                <w:tcPr>
                  <w:tcW w:w="2220" w:type="dxa"/>
                  <w:tcBorders>
                    <w:top w:val="nil"/>
                    <w:left w:val="nil"/>
                    <w:bottom w:val="single" w:sz="4" w:space="0" w:color="auto"/>
                    <w:right w:val="single" w:sz="4" w:space="0" w:color="auto"/>
                  </w:tcBorders>
                  <w:noWrap/>
                  <w:vAlign w:val="bottom"/>
                  <w:hideMark/>
                </w:tcPr>
                <w:p w14:paraId="613853F3"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6:00 pm - 9:00 pm</w:t>
                  </w:r>
                </w:p>
              </w:tc>
              <w:tc>
                <w:tcPr>
                  <w:tcW w:w="2300" w:type="dxa"/>
                  <w:tcBorders>
                    <w:top w:val="nil"/>
                    <w:left w:val="nil"/>
                    <w:bottom w:val="single" w:sz="4" w:space="0" w:color="auto"/>
                    <w:right w:val="single" w:sz="4" w:space="0" w:color="auto"/>
                  </w:tcBorders>
                  <w:noWrap/>
                  <w:vAlign w:val="bottom"/>
                  <w:hideMark/>
                </w:tcPr>
                <w:p w14:paraId="48F9814B"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22th of January 2024</w:t>
                  </w:r>
                </w:p>
              </w:tc>
              <w:tc>
                <w:tcPr>
                  <w:tcW w:w="2380" w:type="dxa"/>
                  <w:tcBorders>
                    <w:top w:val="nil"/>
                    <w:left w:val="nil"/>
                    <w:bottom w:val="single" w:sz="4" w:space="0" w:color="auto"/>
                    <w:right w:val="single" w:sz="4" w:space="0" w:color="auto"/>
                  </w:tcBorders>
                  <w:noWrap/>
                  <w:vAlign w:val="bottom"/>
                  <w:hideMark/>
                </w:tcPr>
                <w:p w14:paraId="26E2094B"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6th of July 2024</w:t>
                  </w:r>
                </w:p>
              </w:tc>
            </w:tr>
            <w:tr w:rsidR="001D2231" w:rsidRPr="001D2231" w14:paraId="2CACFA3B"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20B27F35"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HVAC</w:t>
                  </w:r>
                </w:p>
              </w:tc>
              <w:tc>
                <w:tcPr>
                  <w:tcW w:w="1940" w:type="dxa"/>
                  <w:tcBorders>
                    <w:top w:val="nil"/>
                    <w:left w:val="nil"/>
                    <w:bottom w:val="single" w:sz="4" w:space="0" w:color="auto"/>
                    <w:right w:val="single" w:sz="4" w:space="0" w:color="auto"/>
                  </w:tcBorders>
                  <w:noWrap/>
                  <w:vAlign w:val="bottom"/>
                  <w:hideMark/>
                </w:tcPr>
                <w:p w14:paraId="7AC6D969" w14:textId="77777777" w:rsidR="001D2231" w:rsidRPr="001D2231" w:rsidRDefault="001D2231" w:rsidP="001D2231">
                  <w:pPr>
                    <w:spacing w:after="0" w:line="240" w:lineRule="auto"/>
                    <w:rPr>
                      <w:rFonts w:ascii="Calibri" w:eastAsia="Times New Roman" w:hAnsi="Calibri" w:cs="Calibri"/>
                      <w:color w:val="3C4043"/>
                      <w:kern w:val="0"/>
                      <w:sz w:val="20"/>
                      <w:szCs w:val="20"/>
                      <w:lang w:eastAsia="zh-CN"/>
                      <w14:ligatures w14:val="none"/>
                    </w:rPr>
                  </w:pPr>
                  <w:r w:rsidRPr="001D2231">
                    <w:rPr>
                      <w:rFonts w:ascii="Calibri" w:eastAsia="Times New Roman" w:hAnsi="Calibri" w:cs="Calibri"/>
                      <w:color w:val="3C4043"/>
                      <w:kern w:val="0"/>
                      <w:sz w:val="20"/>
                      <w:szCs w:val="20"/>
                      <w:lang w:eastAsia="zh-CN"/>
                      <w14:ligatures w14:val="none"/>
                    </w:rPr>
                    <w:t>Monday - Wednesday</w:t>
                  </w:r>
                </w:p>
              </w:tc>
              <w:tc>
                <w:tcPr>
                  <w:tcW w:w="2220" w:type="dxa"/>
                  <w:tcBorders>
                    <w:top w:val="nil"/>
                    <w:left w:val="nil"/>
                    <w:bottom w:val="single" w:sz="4" w:space="0" w:color="auto"/>
                    <w:right w:val="single" w:sz="4" w:space="0" w:color="auto"/>
                  </w:tcBorders>
                  <w:noWrap/>
                  <w:vAlign w:val="bottom"/>
                  <w:hideMark/>
                </w:tcPr>
                <w:p w14:paraId="398F8416"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6:00 pm - 9:00 pm</w:t>
                  </w:r>
                </w:p>
              </w:tc>
              <w:tc>
                <w:tcPr>
                  <w:tcW w:w="2300" w:type="dxa"/>
                  <w:tcBorders>
                    <w:top w:val="nil"/>
                    <w:left w:val="nil"/>
                    <w:bottom w:val="single" w:sz="4" w:space="0" w:color="auto"/>
                    <w:right w:val="single" w:sz="4" w:space="0" w:color="auto"/>
                  </w:tcBorders>
                  <w:noWrap/>
                  <w:vAlign w:val="bottom"/>
                  <w:hideMark/>
                </w:tcPr>
                <w:p w14:paraId="51CB0C0B"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15th of July 2024</w:t>
                  </w:r>
                </w:p>
              </w:tc>
              <w:tc>
                <w:tcPr>
                  <w:tcW w:w="2380" w:type="dxa"/>
                  <w:tcBorders>
                    <w:top w:val="nil"/>
                    <w:left w:val="nil"/>
                    <w:bottom w:val="single" w:sz="4" w:space="0" w:color="auto"/>
                    <w:right w:val="single" w:sz="4" w:space="0" w:color="auto"/>
                  </w:tcBorders>
                  <w:noWrap/>
                  <w:vAlign w:val="bottom"/>
                  <w:hideMark/>
                </w:tcPr>
                <w:p w14:paraId="7599E9D8"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8th of January 2025</w:t>
                  </w:r>
                </w:p>
              </w:tc>
            </w:tr>
            <w:tr w:rsidR="001D2231" w:rsidRPr="001D2231" w14:paraId="06B0CFED" w14:textId="77777777" w:rsidTr="001D2231">
              <w:trPr>
                <w:trHeight w:val="375"/>
              </w:trPr>
              <w:tc>
                <w:tcPr>
                  <w:tcW w:w="2800" w:type="dxa"/>
                  <w:tcBorders>
                    <w:top w:val="nil"/>
                    <w:left w:val="single" w:sz="4" w:space="0" w:color="auto"/>
                    <w:bottom w:val="single" w:sz="4" w:space="0" w:color="auto"/>
                    <w:right w:val="single" w:sz="4" w:space="0" w:color="auto"/>
                  </w:tcBorders>
                  <w:noWrap/>
                  <w:vAlign w:val="bottom"/>
                  <w:hideMark/>
                </w:tcPr>
                <w:p w14:paraId="03087F88"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HVAC</w:t>
                  </w:r>
                </w:p>
              </w:tc>
              <w:tc>
                <w:tcPr>
                  <w:tcW w:w="1940" w:type="dxa"/>
                  <w:tcBorders>
                    <w:top w:val="nil"/>
                    <w:left w:val="nil"/>
                    <w:bottom w:val="single" w:sz="4" w:space="0" w:color="auto"/>
                    <w:right w:val="single" w:sz="4" w:space="0" w:color="auto"/>
                  </w:tcBorders>
                  <w:vAlign w:val="center"/>
                  <w:hideMark/>
                </w:tcPr>
                <w:p w14:paraId="78112C91"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Tuesday - Thursday</w:t>
                  </w:r>
                </w:p>
              </w:tc>
              <w:tc>
                <w:tcPr>
                  <w:tcW w:w="2220" w:type="dxa"/>
                  <w:tcBorders>
                    <w:top w:val="nil"/>
                    <w:left w:val="nil"/>
                    <w:bottom w:val="single" w:sz="4" w:space="0" w:color="auto"/>
                    <w:right w:val="single" w:sz="4" w:space="0" w:color="auto"/>
                  </w:tcBorders>
                  <w:noWrap/>
                  <w:vAlign w:val="bottom"/>
                  <w:hideMark/>
                </w:tcPr>
                <w:p w14:paraId="45E79E4E"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6:00 pm - 9:00 pm</w:t>
                  </w:r>
                </w:p>
              </w:tc>
              <w:tc>
                <w:tcPr>
                  <w:tcW w:w="2300" w:type="dxa"/>
                  <w:tcBorders>
                    <w:top w:val="nil"/>
                    <w:left w:val="nil"/>
                    <w:bottom w:val="single" w:sz="4" w:space="0" w:color="auto"/>
                    <w:right w:val="single" w:sz="4" w:space="0" w:color="auto"/>
                  </w:tcBorders>
                  <w:noWrap/>
                  <w:vAlign w:val="bottom"/>
                  <w:hideMark/>
                </w:tcPr>
                <w:p w14:paraId="61B0E8D5"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2nd of April 2024</w:t>
                  </w:r>
                </w:p>
              </w:tc>
              <w:tc>
                <w:tcPr>
                  <w:tcW w:w="2380" w:type="dxa"/>
                  <w:tcBorders>
                    <w:top w:val="nil"/>
                    <w:left w:val="nil"/>
                    <w:bottom w:val="single" w:sz="4" w:space="0" w:color="auto"/>
                    <w:right w:val="single" w:sz="4" w:space="0" w:color="auto"/>
                  </w:tcBorders>
                  <w:noWrap/>
                  <w:vAlign w:val="bottom"/>
                  <w:hideMark/>
                </w:tcPr>
                <w:p w14:paraId="5AE10CB1"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19th of  September 2024</w:t>
                  </w:r>
                </w:p>
              </w:tc>
            </w:tr>
            <w:tr w:rsidR="001D2231" w:rsidRPr="001D2231" w14:paraId="480CD0B0" w14:textId="77777777" w:rsidTr="001D2231">
              <w:trPr>
                <w:trHeight w:val="375"/>
              </w:trPr>
              <w:tc>
                <w:tcPr>
                  <w:tcW w:w="2800" w:type="dxa"/>
                  <w:tcBorders>
                    <w:top w:val="nil"/>
                    <w:left w:val="single" w:sz="4" w:space="0" w:color="auto"/>
                    <w:bottom w:val="nil"/>
                    <w:right w:val="single" w:sz="4" w:space="0" w:color="auto"/>
                  </w:tcBorders>
                  <w:noWrap/>
                  <w:vAlign w:val="bottom"/>
                  <w:hideMark/>
                </w:tcPr>
                <w:p w14:paraId="4825609C"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 xml:space="preserve">Automotive Mechanic </w:t>
                  </w:r>
                </w:p>
              </w:tc>
              <w:tc>
                <w:tcPr>
                  <w:tcW w:w="1940" w:type="dxa"/>
                  <w:tcBorders>
                    <w:top w:val="nil"/>
                    <w:left w:val="nil"/>
                    <w:bottom w:val="single" w:sz="4" w:space="0" w:color="auto"/>
                    <w:right w:val="single" w:sz="4" w:space="0" w:color="auto"/>
                  </w:tcBorders>
                  <w:vAlign w:val="center"/>
                  <w:hideMark/>
                </w:tcPr>
                <w:p w14:paraId="5CF80C46"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Sunday</w:t>
                  </w:r>
                </w:p>
              </w:tc>
              <w:tc>
                <w:tcPr>
                  <w:tcW w:w="2220" w:type="dxa"/>
                  <w:tcBorders>
                    <w:top w:val="nil"/>
                    <w:left w:val="nil"/>
                    <w:bottom w:val="single" w:sz="4" w:space="0" w:color="auto"/>
                    <w:right w:val="single" w:sz="4" w:space="0" w:color="auto"/>
                  </w:tcBorders>
                  <w:noWrap/>
                  <w:vAlign w:val="bottom"/>
                  <w:hideMark/>
                </w:tcPr>
                <w:p w14:paraId="32FBBDD6"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9:00 am - 2:00 pm</w:t>
                  </w:r>
                </w:p>
              </w:tc>
              <w:tc>
                <w:tcPr>
                  <w:tcW w:w="2300" w:type="dxa"/>
                  <w:tcBorders>
                    <w:top w:val="nil"/>
                    <w:left w:val="nil"/>
                    <w:bottom w:val="single" w:sz="4" w:space="0" w:color="auto"/>
                    <w:right w:val="single" w:sz="4" w:space="0" w:color="auto"/>
                  </w:tcBorders>
                  <w:noWrap/>
                  <w:vAlign w:val="bottom"/>
                  <w:hideMark/>
                </w:tcPr>
                <w:p w14:paraId="7EAE7D8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25th of August 2024</w:t>
                  </w:r>
                </w:p>
              </w:tc>
              <w:tc>
                <w:tcPr>
                  <w:tcW w:w="2380" w:type="dxa"/>
                  <w:tcBorders>
                    <w:top w:val="nil"/>
                    <w:left w:val="nil"/>
                    <w:bottom w:val="single" w:sz="4" w:space="0" w:color="auto"/>
                    <w:right w:val="single" w:sz="4" w:space="0" w:color="auto"/>
                  </w:tcBorders>
                  <w:noWrap/>
                  <w:vAlign w:val="bottom"/>
                  <w:hideMark/>
                </w:tcPr>
                <w:p w14:paraId="071191A3"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09th of February 2025</w:t>
                  </w:r>
                </w:p>
              </w:tc>
            </w:tr>
            <w:tr w:rsidR="001D2231" w:rsidRPr="001D2231" w14:paraId="43D86D02" w14:textId="77777777" w:rsidTr="001D2231">
              <w:trPr>
                <w:trHeight w:val="375"/>
              </w:trPr>
              <w:tc>
                <w:tcPr>
                  <w:tcW w:w="2800" w:type="dxa"/>
                  <w:tcBorders>
                    <w:top w:val="single" w:sz="4" w:space="0" w:color="auto"/>
                    <w:left w:val="single" w:sz="4" w:space="0" w:color="auto"/>
                    <w:bottom w:val="nil"/>
                    <w:right w:val="single" w:sz="4" w:space="0" w:color="auto"/>
                  </w:tcBorders>
                  <w:noWrap/>
                  <w:vAlign w:val="bottom"/>
                  <w:hideMark/>
                </w:tcPr>
                <w:p w14:paraId="2EAECBCD"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 xml:space="preserve">Automotive Mechanic  </w:t>
                  </w:r>
                </w:p>
              </w:tc>
              <w:tc>
                <w:tcPr>
                  <w:tcW w:w="1940" w:type="dxa"/>
                  <w:tcBorders>
                    <w:top w:val="nil"/>
                    <w:left w:val="nil"/>
                    <w:bottom w:val="single" w:sz="4" w:space="0" w:color="auto"/>
                    <w:right w:val="single" w:sz="4" w:space="0" w:color="auto"/>
                  </w:tcBorders>
                  <w:vAlign w:val="center"/>
                  <w:hideMark/>
                </w:tcPr>
                <w:p w14:paraId="02CD457A"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Tuesday - Thursday</w:t>
                  </w:r>
                </w:p>
              </w:tc>
              <w:tc>
                <w:tcPr>
                  <w:tcW w:w="2220" w:type="dxa"/>
                  <w:tcBorders>
                    <w:top w:val="nil"/>
                    <w:left w:val="nil"/>
                    <w:bottom w:val="single" w:sz="4" w:space="0" w:color="auto"/>
                    <w:right w:val="single" w:sz="4" w:space="0" w:color="auto"/>
                  </w:tcBorders>
                  <w:noWrap/>
                  <w:vAlign w:val="bottom"/>
                  <w:hideMark/>
                </w:tcPr>
                <w:p w14:paraId="17EF102C"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6:00 pm - 9:00 pm</w:t>
                  </w:r>
                </w:p>
              </w:tc>
              <w:tc>
                <w:tcPr>
                  <w:tcW w:w="2300" w:type="dxa"/>
                  <w:tcBorders>
                    <w:top w:val="nil"/>
                    <w:left w:val="nil"/>
                    <w:bottom w:val="single" w:sz="4" w:space="0" w:color="auto"/>
                    <w:right w:val="single" w:sz="4" w:space="0" w:color="auto"/>
                  </w:tcBorders>
                  <w:noWrap/>
                  <w:vAlign w:val="bottom"/>
                  <w:hideMark/>
                </w:tcPr>
                <w:p w14:paraId="494C19F7"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09th of April 2024</w:t>
                  </w:r>
                </w:p>
              </w:tc>
              <w:tc>
                <w:tcPr>
                  <w:tcW w:w="2380" w:type="dxa"/>
                  <w:tcBorders>
                    <w:top w:val="nil"/>
                    <w:left w:val="nil"/>
                    <w:bottom w:val="single" w:sz="4" w:space="0" w:color="auto"/>
                    <w:right w:val="single" w:sz="4" w:space="0" w:color="auto"/>
                  </w:tcBorders>
                  <w:noWrap/>
                  <w:vAlign w:val="bottom"/>
                  <w:hideMark/>
                </w:tcPr>
                <w:p w14:paraId="078CE922"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26th September 2024</w:t>
                  </w:r>
                </w:p>
              </w:tc>
            </w:tr>
            <w:tr w:rsidR="001D2231" w:rsidRPr="001D2231" w14:paraId="30A40513" w14:textId="77777777" w:rsidTr="001D2231">
              <w:trPr>
                <w:trHeight w:val="375"/>
              </w:trPr>
              <w:tc>
                <w:tcPr>
                  <w:tcW w:w="2800" w:type="dxa"/>
                  <w:tcBorders>
                    <w:top w:val="single" w:sz="4" w:space="0" w:color="auto"/>
                    <w:left w:val="single" w:sz="4" w:space="0" w:color="auto"/>
                    <w:bottom w:val="nil"/>
                    <w:right w:val="single" w:sz="4" w:space="0" w:color="auto"/>
                  </w:tcBorders>
                  <w:noWrap/>
                  <w:vAlign w:val="bottom"/>
                  <w:hideMark/>
                </w:tcPr>
                <w:p w14:paraId="60DAAD48"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 xml:space="preserve">Automotive Mechanic  </w:t>
                  </w:r>
                </w:p>
              </w:tc>
              <w:tc>
                <w:tcPr>
                  <w:tcW w:w="1940" w:type="dxa"/>
                  <w:tcBorders>
                    <w:top w:val="nil"/>
                    <w:left w:val="nil"/>
                    <w:bottom w:val="single" w:sz="4" w:space="0" w:color="auto"/>
                    <w:right w:val="single" w:sz="4" w:space="0" w:color="auto"/>
                  </w:tcBorders>
                  <w:vAlign w:val="center"/>
                  <w:hideMark/>
                </w:tcPr>
                <w:p w14:paraId="40368EE7"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Saturday</w:t>
                  </w:r>
                </w:p>
              </w:tc>
              <w:tc>
                <w:tcPr>
                  <w:tcW w:w="2220" w:type="dxa"/>
                  <w:tcBorders>
                    <w:top w:val="nil"/>
                    <w:left w:val="nil"/>
                    <w:bottom w:val="single" w:sz="4" w:space="0" w:color="auto"/>
                    <w:right w:val="single" w:sz="4" w:space="0" w:color="auto"/>
                  </w:tcBorders>
                  <w:noWrap/>
                  <w:vAlign w:val="bottom"/>
                  <w:hideMark/>
                </w:tcPr>
                <w:p w14:paraId="08151567"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7:00 am - 12:00 pm</w:t>
                  </w:r>
                </w:p>
              </w:tc>
              <w:tc>
                <w:tcPr>
                  <w:tcW w:w="2300" w:type="dxa"/>
                  <w:tcBorders>
                    <w:top w:val="nil"/>
                    <w:left w:val="nil"/>
                    <w:bottom w:val="single" w:sz="4" w:space="0" w:color="auto"/>
                    <w:right w:val="single" w:sz="4" w:space="0" w:color="auto"/>
                  </w:tcBorders>
                  <w:noWrap/>
                  <w:vAlign w:val="bottom"/>
                  <w:hideMark/>
                </w:tcPr>
                <w:p w14:paraId="2BE2CFF5"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13th of July 2024</w:t>
                  </w:r>
                </w:p>
              </w:tc>
              <w:tc>
                <w:tcPr>
                  <w:tcW w:w="2380" w:type="dxa"/>
                  <w:tcBorders>
                    <w:top w:val="nil"/>
                    <w:left w:val="nil"/>
                    <w:bottom w:val="single" w:sz="4" w:space="0" w:color="auto"/>
                    <w:right w:val="single" w:sz="4" w:space="0" w:color="auto"/>
                  </w:tcBorders>
                  <w:noWrap/>
                  <w:vAlign w:val="bottom"/>
                  <w:hideMark/>
                </w:tcPr>
                <w:p w14:paraId="3750C50B"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21th of December 2024</w:t>
                  </w:r>
                </w:p>
              </w:tc>
            </w:tr>
            <w:tr w:rsidR="001D2231" w:rsidRPr="001D2231" w14:paraId="04FAB4E6" w14:textId="77777777" w:rsidTr="001D2231">
              <w:trPr>
                <w:trHeight w:val="375"/>
              </w:trPr>
              <w:tc>
                <w:tcPr>
                  <w:tcW w:w="2800" w:type="dxa"/>
                  <w:tcBorders>
                    <w:top w:val="single" w:sz="4" w:space="0" w:color="auto"/>
                    <w:left w:val="single" w:sz="4" w:space="0" w:color="auto"/>
                    <w:bottom w:val="single" w:sz="4" w:space="0" w:color="auto"/>
                    <w:right w:val="single" w:sz="4" w:space="0" w:color="auto"/>
                  </w:tcBorders>
                  <w:noWrap/>
                  <w:vAlign w:val="bottom"/>
                  <w:hideMark/>
                </w:tcPr>
                <w:p w14:paraId="1F6367B8"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Electricity</w:t>
                  </w:r>
                </w:p>
              </w:tc>
              <w:tc>
                <w:tcPr>
                  <w:tcW w:w="1940" w:type="dxa"/>
                  <w:tcBorders>
                    <w:top w:val="nil"/>
                    <w:left w:val="nil"/>
                    <w:bottom w:val="single" w:sz="4" w:space="0" w:color="auto"/>
                    <w:right w:val="single" w:sz="4" w:space="0" w:color="auto"/>
                  </w:tcBorders>
                  <w:vAlign w:val="center"/>
                  <w:hideMark/>
                </w:tcPr>
                <w:p w14:paraId="438ED21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Saturday</w:t>
                  </w:r>
                </w:p>
              </w:tc>
              <w:tc>
                <w:tcPr>
                  <w:tcW w:w="2220" w:type="dxa"/>
                  <w:tcBorders>
                    <w:top w:val="nil"/>
                    <w:left w:val="nil"/>
                    <w:bottom w:val="single" w:sz="4" w:space="0" w:color="auto"/>
                    <w:right w:val="single" w:sz="4" w:space="0" w:color="auto"/>
                  </w:tcBorders>
                  <w:noWrap/>
                  <w:vAlign w:val="bottom"/>
                  <w:hideMark/>
                </w:tcPr>
                <w:p w14:paraId="591D8FF2"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9:00 am - 2:00 pm</w:t>
                  </w:r>
                </w:p>
              </w:tc>
              <w:tc>
                <w:tcPr>
                  <w:tcW w:w="2300" w:type="dxa"/>
                  <w:tcBorders>
                    <w:top w:val="nil"/>
                    <w:left w:val="nil"/>
                    <w:bottom w:val="single" w:sz="4" w:space="0" w:color="auto"/>
                    <w:right w:val="single" w:sz="4" w:space="0" w:color="auto"/>
                  </w:tcBorders>
                  <w:noWrap/>
                  <w:vAlign w:val="bottom"/>
                  <w:hideMark/>
                </w:tcPr>
                <w:p w14:paraId="5E28127A"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6th of April 2024</w:t>
                  </w:r>
                </w:p>
              </w:tc>
              <w:tc>
                <w:tcPr>
                  <w:tcW w:w="2380" w:type="dxa"/>
                  <w:tcBorders>
                    <w:top w:val="nil"/>
                    <w:left w:val="nil"/>
                    <w:bottom w:val="single" w:sz="4" w:space="0" w:color="auto"/>
                    <w:right w:val="single" w:sz="4" w:space="0" w:color="auto"/>
                  </w:tcBorders>
                  <w:noWrap/>
                  <w:vAlign w:val="bottom"/>
                  <w:hideMark/>
                </w:tcPr>
                <w:p w14:paraId="4259AAD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14th of September 2024</w:t>
                  </w:r>
                </w:p>
              </w:tc>
            </w:tr>
            <w:tr w:rsidR="001D2231" w:rsidRPr="001D2231" w14:paraId="55D1CB3A" w14:textId="77777777" w:rsidTr="001D2231">
              <w:trPr>
                <w:trHeight w:val="465"/>
              </w:trPr>
              <w:tc>
                <w:tcPr>
                  <w:tcW w:w="2800" w:type="dxa"/>
                  <w:tcBorders>
                    <w:top w:val="nil"/>
                    <w:left w:val="single" w:sz="4" w:space="0" w:color="auto"/>
                    <w:bottom w:val="single" w:sz="4" w:space="0" w:color="auto"/>
                    <w:right w:val="single" w:sz="4" w:space="0" w:color="auto"/>
                  </w:tcBorders>
                  <w:noWrap/>
                  <w:vAlign w:val="bottom"/>
                  <w:hideMark/>
                </w:tcPr>
                <w:p w14:paraId="20FA8C09" w14:textId="77777777" w:rsidR="001D2231" w:rsidRPr="001D2231" w:rsidRDefault="001D2231" w:rsidP="001D2231">
                  <w:pPr>
                    <w:spacing w:after="0" w:line="240" w:lineRule="auto"/>
                    <w:jc w:val="center"/>
                    <w:rPr>
                      <w:rFonts w:ascii="Calibri" w:eastAsia="Times New Roman" w:hAnsi="Calibri" w:cs="Calibri"/>
                      <w:b/>
                      <w:bCs/>
                      <w:color w:val="000000"/>
                      <w:kern w:val="0"/>
                      <w:sz w:val="20"/>
                      <w:szCs w:val="20"/>
                      <w:lang w:eastAsia="zh-CN"/>
                      <w14:ligatures w14:val="none"/>
                    </w:rPr>
                  </w:pPr>
                  <w:r w:rsidRPr="001D2231">
                    <w:rPr>
                      <w:rFonts w:ascii="Calibri" w:eastAsia="Times New Roman" w:hAnsi="Calibri" w:cs="Calibri"/>
                      <w:b/>
                      <w:bCs/>
                      <w:color w:val="000000"/>
                      <w:kern w:val="0"/>
                      <w:sz w:val="20"/>
                      <w:szCs w:val="20"/>
                      <w:lang w:eastAsia="zh-CN"/>
                      <w14:ligatures w14:val="none"/>
                    </w:rPr>
                    <w:t>Electricity</w:t>
                  </w:r>
                </w:p>
              </w:tc>
              <w:tc>
                <w:tcPr>
                  <w:tcW w:w="1940" w:type="dxa"/>
                  <w:tcBorders>
                    <w:top w:val="nil"/>
                    <w:left w:val="nil"/>
                    <w:bottom w:val="single" w:sz="4" w:space="0" w:color="auto"/>
                    <w:right w:val="single" w:sz="4" w:space="0" w:color="auto"/>
                  </w:tcBorders>
                  <w:vAlign w:val="center"/>
                  <w:hideMark/>
                </w:tcPr>
                <w:p w14:paraId="46DAFCC0"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Sunday</w:t>
                  </w:r>
                </w:p>
              </w:tc>
              <w:tc>
                <w:tcPr>
                  <w:tcW w:w="2220" w:type="dxa"/>
                  <w:tcBorders>
                    <w:top w:val="nil"/>
                    <w:left w:val="nil"/>
                    <w:bottom w:val="single" w:sz="4" w:space="0" w:color="auto"/>
                    <w:right w:val="single" w:sz="4" w:space="0" w:color="auto"/>
                  </w:tcBorders>
                  <w:noWrap/>
                  <w:vAlign w:val="bottom"/>
                  <w:hideMark/>
                </w:tcPr>
                <w:p w14:paraId="5A1F3687"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9:00 am - 2:00 pm</w:t>
                  </w:r>
                </w:p>
              </w:tc>
              <w:tc>
                <w:tcPr>
                  <w:tcW w:w="2300" w:type="dxa"/>
                  <w:tcBorders>
                    <w:top w:val="nil"/>
                    <w:left w:val="nil"/>
                    <w:bottom w:val="single" w:sz="4" w:space="0" w:color="auto"/>
                    <w:right w:val="single" w:sz="4" w:space="0" w:color="auto"/>
                  </w:tcBorders>
                  <w:noWrap/>
                  <w:vAlign w:val="bottom"/>
                  <w:hideMark/>
                </w:tcPr>
                <w:p w14:paraId="7A7BBEA4"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30th of June 2024</w:t>
                  </w:r>
                </w:p>
              </w:tc>
              <w:tc>
                <w:tcPr>
                  <w:tcW w:w="2380" w:type="dxa"/>
                  <w:tcBorders>
                    <w:top w:val="nil"/>
                    <w:left w:val="nil"/>
                    <w:bottom w:val="single" w:sz="4" w:space="0" w:color="auto"/>
                    <w:right w:val="single" w:sz="4" w:space="0" w:color="auto"/>
                  </w:tcBorders>
                  <w:noWrap/>
                  <w:vAlign w:val="bottom"/>
                  <w:hideMark/>
                </w:tcPr>
                <w:p w14:paraId="784DA577" w14:textId="77777777" w:rsidR="001D2231" w:rsidRPr="001D2231" w:rsidRDefault="001D2231" w:rsidP="001D2231">
                  <w:pPr>
                    <w:spacing w:after="0" w:line="240" w:lineRule="auto"/>
                    <w:jc w:val="center"/>
                    <w:rPr>
                      <w:rFonts w:ascii="Calibri" w:eastAsia="Times New Roman" w:hAnsi="Calibri" w:cs="Calibri"/>
                      <w:color w:val="000000"/>
                      <w:kern w:val="0"/>
                      <w:sz w:val="20"/>
                      <w:szCs w:val="20"/>
                      <w:lang w:eastAsia="zh-CN"/>
                      <w14:ligatures w14:val="none"/>
                    </w:rPr>
                  </w:pPr>
                  <w:r w:rsidRPr="001D2231">
                    <w:rPr>
                      <w:rFonts w:ascii="Calibri" w:eastAsia="Times New Roman" w:hAnsi="Calibri" w:cs="Calibri"/>
                      <w:color w:val="000000"/>
                      <w:kern w:val="0"/>
                      <w:sz w:val="20"/>
                      <w:szCs w:val="20"/>
                      <w:lang w:eastAsia="zh-CN"/>
                      <w14:ligatures w14:val="none"/>
                    </w:rPr>
                    <w:t>15th of December 2024</w:t>
                  </w:r>
                </w:p>
              </w:tc>
            </w:tr>
          </w:tbl>
          <w:p w14:paraId="070C095A" w14:textId="77777777" w:rsidR="00005A4A" w:rsidRPr="00C13F3A" w:rsidRDefault="00005A4A" w:rsidP="000312D9">
            <w:pPr>
              <w:jc w:val="both"/>
              <w:rPr>
                <w:rFonts w:ascii="Arial" w:hAnsi="Arial" w:cs="Arial"/>
                <w:sz w:val="24"/>
                <w:szCs w:val="24"/>
              </w:rPr>
            </w:pPr>
          </w:p>
          <w:p w14:paraId="41AE2D41" w14:textId="77777777" w:rsidR="00005A4A" w:rsidRDefault="00005A4A" w:rsidP="009C6109">
            <w:pPr>
              <w:jc w:val="center"/>
              <w:rPr>
                <w:rFonts w:ascii="Arial" w:eastAsia="Times New Roman" w:hAnsi="Arial" w:cs="Arial"/>
                <w:b/>
                <w:bCs/>
                <w:kern w:val="0"/>
                <w:sz w:val="24"/>
                <w:szCs w:val="24"/>
                <w:bdr w:val="none" w:sz="0" w:space="0" w:color="auto" w:frame="1"/>
                <w:shd w:val="clear" w:color="auto" w:fill="FFFFFF"/>
                <w14:ligatures w14:val="none"/>
              </w:rPr>
            </w:pPr>
          </w:p>
          <w:p w14:paraId="279C2115" w14:textId="77777777" w:rsidR="001D2231" w:rsidRPr="00C13F3A" w:rsidRDefault="001D2231" w:rsidP="000E7EEA">
            <w:pPr>
              <w:rPr>
                <w:rFonts w:ascii="Arial" w:eastAsia="Times New Roman" w:hAnsi="Arial" w:cs="Arial"/>
                <w:b/>
                <w:bCs/>
                <w:kern w:val="0"/>
                <w:sz w:val="24"/>
                <w:szCs w:val="24"/>
                <w:bdr w:val="none" w:sz="0" w:space="0" w:color="auto" w:frame="1"/>
                <w:shd w:val="clear" w:color="auto" w:fill="FFFFFF"/>
                <w14:ligatures w14:val="none"/>
              </w:rPr>
            </w:pPr>
          </w:p>
          <w:p w14:paraId="517A221B" w14:textId="77777777" w:rsidR="001D2231" w:rsidRPr="000E7EEA" w:rsidRDefault="001D2231" w:rsidP="000E7EEA">
            <w:pPr>
              <w:jc w:val="center"/>
              <w:rPr>
                <w:rFonts w:ascii="Arial" w:eastAsia="Times New Roman" w:hAnsi="Arial" w:cs="Arial"/>
                <w:b/>
                <w:bCs/>
                <w:kern w:val="0"/>
                <w:bdr w:val="none" w:sz="0" w:space="0" w:color="auto" w:frame="1"/>
                <w:shd w:val="clear" w:color="auto" w:fill="FFFFFF"/>
                <w14:ligatures w14:val="none"/>
              </w:rPr>
            </w:pPr>
            <w:r w:rsidRPr="000E7EEA">
              <w:rPr>
                <w:rFonts w:ascii="Arial" w:eastAsia="Times New Roman" w:hAnsi="Arial" w:cs="Arial"/>
                <w:b/>
                <w:bCs/>
                <w:kern w:val="0"/>
                <w:bdr w:val="none" w:sz="0" w:space="0" w:color="auto" w:frame="1"/>
                <w:shd w:val="clear" w:color="auto" w:fill="FFFFFF"/>
                <w14:ligatures w14:val="none"/>
              </w:rPr>
              <w:t>Holidays</w:t>
            </w:r>
          </w:p>
          <w:p w14:paraId="1BFDFB5D" w14:textId="658B78D6" w:rsidR="00691BF0" w:rsidRPr="000E7EEA" w:rsidRDefault="00CD30C2" w:rsidP="000E7EEA">
            <w:pPr>
              <w:jc w:val="center"/>
              <w:rPr>
                <w:rFonts w:ascii="Arial" w:hAnsi="Arial" w:cs="Arial"/>
              </w:rPr>
            </w:pPr>
            <w:r w:rsidRPr="000E7EEA">
              <w:rPr>
                <w:rFonts w:ascii="Arial" w:hAnsi="Arial" w:cs="Arial"/>
              </w:rPr>
              <w:t xml:space="preserve">Independence Day The 4th of July </w:t>
            </w:r>
            <w:r w:rsidR="00734613" w:rsidRPr="000E7EEA">
              <w:rPr>
                <w:rFonts w:ascii="Arial" w:hAnsi="Arial" w:cs="Arial"/>
              </w:rPr>
              <w:t xml:space="preserve">Thanksgiving </w:t>
            </w:r>
            <w:r w:rsidR="001D2231" w:rsidRPr="000E7EEA">
              <w:rPr>
                <w:rFonts w:ascii="Arial" w:hAnsi="Arial" w:cs="Arial"/>
              </w:rPr>
              <w:t xml:space="preserve">, </w:t>
            </w:r>
            <w:r w:rsidR="008B541A" w:rsidRPr="000E7EEA">
              <w:rPr>
                <w:rFonts w:ascii="Arial" w:hAnsi="Arial" w:cs="Arial"/>
              </w:rPr>
              <w:t>Christmas Break: The Days off are the following: Christmas Eve (Dec. 24th) and Christmas Day (Dec. 25th). New Year’s Eve (Dec. 31st) and New Year’s Day</w:t>
            </w:r>
          </w:p>
          <w:p w14:paraId="0D95DDA0" w14:textId="3A66A161" w:rsidR="006005B6" w:rsidRPr="00C13F3A" w:rsidRDefault="006005B6" w:rsidP="000312D9">
            <w:pPr>
              <w:jc w:val="both"/>
              <w:rPr>
                <w:rFonts w:ascii="Arial" w:eastAsia="Times New Roman" w:hAnsi="Arial" w:cs="Arial"/>
                <w:b/>
                <w:bCs/>
                <w:kern w:val="0"/>
                <w:sz w:val="24"/>
                <w:szCs w:val="24"/>
                <w:bdr w:val="none" w:sz="0" w:space="0" w:color="auto" w:frame="1"/>
                <w:shd w:val="clear" w:color="auto" w:fill="FFFFFF"/>
                <w14:ligatures w14:val="none"/>
              </w:rPr>
            </w:pPr>
          </w:p>
        </w:tc>
      </w:tr>
    </w:tbl>
    <w:p w14:paraId="7BF91D6B" w14:textId="77777777" w:rsidR="00F92A2B" w:rsidRPr="00C13F3A" w:rsidRDefault="00F92A2B" w:rsidP="00F92A2B">
      <w:pPr>
        <w:shd w:val="clear" w:color="auto" w:fill="FFFFFF" w:themeFill="background1"/>
        <w:spacing w:after="0" w:line="240" w:lineRule="auto"/>
        <w:jc w:val="center"/>
        <w:rPr>
          <w:rFonts w:ascii="Arial" w:eastAsia="Times New Roman" w:hAnsi="Arial" w:cs="Arial"/>
          <w:b/>
          <w:bCs/>
          <w:kern w:val="0"/>
          <w:sz w:val="24"/>
          <w:szCs w:val="24"/>
          <w:bdr w:val="none" w:sz="0" w:space="0" w:color="auto" w:frame="1"/>
          <w:shd w:val="clear" w:color="auto" w:fill="FFFFFF"/>
          <w14:ligatures w14:val="none"/>
        </w:rPr>
      </w:pPr>
    </w:p>
    <w:p w14:paraId="384B9444" w14:textId="77777777" w:rsidR="00E260D4" w:rsidRPr="00C13F3A" w:rsidRDefault="00E260D4" w:rsidP="000E7EEA">
      <w:pPr>
        <w:shd w:val="clear" w:color="auto" w:fill="FFFFFF" w:themeFill="background1"/>
        <w:spacing w:after="0" w:line="240" w:lineRule="auto"/>
        <w:rPr>
          <w:rFonts w:ascii="Arial" w:eastAsia="Times New Roman" w:hAnsi="Arial" w:cs="Arial"/>
          <w:b/>
          <w:bCs/>
          <w:kern w:val="0"/>
          <w:sz w:val="24"/>
          <w:szCs w:val="24"/>
          <w:bdr w:val="none" w:sz="0" w:space="0" w:color="auto" w:frame="1"/>
          <w:shd w:val="clear" w:color="auto" w:fill="FFFFFF"/>
          <w14:ligatures w14:val="none"/>
        </w:rPr>
      </w:pPr>
    </w:p>
    <w:p w14:paraId="45F14633" w14:textId="45470DB9" w:rsidR="00E260D4" w:rsidRPr="000A113F" w:rsidRDefault="00313E63" w:rsidP="000A113F">
      <w:pPr>
        <w:pStyle w:val="Prrafodelista"/>
        <w:numPr>
          <w:ilvl w:val="0"/>
          <w:numId w:val="2"/>
        </w:numPr>
        <w:shd w:val="clear" w:color="auto" w:fill="FFFFFF" w:themeFill="background1"/>
        <w:spacing w:after="0" w:line="240" w:lineRule="auto"/>
        <w:rPr>
          <w:rFonts w:ascii="Arial" w:hAnsi="Arial" w:cs="Arial"/>
          <w:sz w:val="24"/>
          <w:szCs w:val="24"/>
        </w:rPr>
      </w:pPr>
      <w:r w:rsidRPr="000A113F">
        <w:rPr>
          <w:rFonts w:ascii="Arial" w:hAnsi="Arial" w:cs="Arial"/>
          <w:sz w:val="24"/>
          <w:szCs w:val="24"/>
        </w:rPr>
        <w:t>Schedule of tuition, fees and all other charges and expenses necessary for completion of the course of study, and cancellation and refund policies;</w:t>
      </w:r>
    </w:p>
    <w:p w14:paraId="1A27123C" w14:textId="77777777" w:rsidR="00313E63" w:rsidRPr="00C13F3A" w:rsidRDefault="00313E63" w:rsidP="00313E63">
      <w:pPr>
        <w:shd w:val="clear" w:color="auto" w:fill="FFFFFF" w:themeFill="background1"/>
        <w:spacing w:after="0" w:line="240" w:lineRule="auto"/>
        <w:rPr>
          <w:rFonts w:ascii="Arial" w:eastAsia="Times New Roman" w:hAnsi="Arial" w:cs="Arial"/>
          <w:b/>
          <w:bCs/>
          <w:kern w:val="0"/>
          <w:sz w:val="24"/>
          <w:szCs w:val="24"/>
          <w:bdr w:val="none" w:sz="0" w:space="0" w:color="auto" w:frame="1"/>
          <w:shd w:val="clear" w:color="auto" w:fill="FFFFFF"/>
          <w14:ligatures w14:val="none"/>
        </w:rPr>
      </w:pPr>
    </w:p>
    <w:p w14:paraId="40CC0A6B" w14:textId="77777777" w:rsidR="00E260D4" w:rsidRPr="00C13F3A" w:rsidRDefault="00E260D4" w:rsidP="00313E63">
      <w:pPr>
        <w:shd w:val="clear" w:color="auto" w:fill="FFFFFF" w:themeFill="background1"/>
        <w:spacing w:after="0" w:line="240" w:lineRule="auto"/>
        <w:rPr>
          <w:rFonts w:ascii="Arial" w:eastAsia="Times New Roman" w:hAnsi="Arial" w:cs="Arial"/>
          <w:b/>
          <w:bCs/>
          <w:kern w:val="0"/>
          <w:sz w:val="24"/>
          <w:szCs w:val="24"/>
          <w:bdr w:val="none" w:sz="0" w:space="0" w:color="auto" w:frame="1"/>
          <w:shd w:val="clear" w:color="auto" w:fill="FFFFFF"/>
          <w14:ligatures w14:val="none"/>
        </w:rPr>
      </w:pPr>
    </w:p>
    <w:p w14:paraId="1EBA68B1" w14:textId="2964D308" w:rsidR="00D7414B" w:rsidRPr="00C13F3A" w:rsidRDefault="008D2C08" w:rsidP="00DC65BB">
      <w:pPr>
        <w:shd w:val="clear" w:color="auto" w:fill="FFFFFF" w:themeFill="background1"/>
        <w:spacing w:after="0" w:line="240" w:lineRule="auto"/>
        <w:jc w:val="both"/>
        <w:rPr>
          <w:rFonts w:ascii="Arial" w:hAnsi="Arial" w:cs="Arial"/>
          <w:sz w:val="24"/>
          <w:szCs w:val="24"/>
        </w:rPr>
      </w:pPr>
      <w:r w:rsidRPr="00C13F3A">
        <w:rPr>
          <w:rFonts w:ascii="Arial" w:hAnsi="Arial" w:cs="Arial"/>
          <w:sz w:val="24"/>
          <w:szCs w:val="24"/>
        </w:rPr>
        <w:lastRenderedPageBreak/>
        <w:t>HVAC:</w:t>
      </w:r>
      <w:r w:rsidR="0051729A" w:rsidRPr="00C13F3A">
        <w:rPr>
          <w:rFonts w:ascii="Arial" w:hAnsi="Arial" w:cs="Arial"/>
          <w:sz w:val="24"/>
          <w:szCs w:val="24"/>
        </w:rPr>
        <w:t xml:space="preserve"> 24</w:t>
      </w:r>
      <w:r w:rsidR="00510364" w:rsidRPr="00C13F3A">
        <w:rPr>
          <w:rFonts w:ascii="Arial" w:hAnsi="Arial" w:cs="Arial"/>
          <w:sz w:val="24"/>
          <w:szCs w:val="24"/>
        </w:rPr>
        <w:t xml:space="preserve"> Weeks – </w:t>
      </w:r>
      <w:r w:rsidR="0051729A" w:rsidRPr="00C13F3A">
        <w:rPr>
          <w:rFonts w:ascii="Arial" w:hAnsi="Arial" w:cs="Arial"/>
          <w:sz w:val="24"/>
          <w:szCs w:val="24"/>
        </w:rPr>
        <w:t>144</w:t>
      </w:r>
      <w:r w:rsidR="00510364" w:rsidRPr="00C13F3A">
        <w:rPr>
          <w:rFonts w:ascii="Arial" w:hAnsi="Arial" w:cs="Arial"/>
          <w:sz w:val="24"/>
          <w:szCs w:val="24"/>
        </w:rPr>
        <w:t xml:space="preserve"> Hours - Total Cost – $</w:t>
      </w:r>
      <w:r w:rsidR="006D0E19">
        <w:rPr>
          <w:rFonts w:ascii="Arial" w:hAnsi="Arial" w:cs="Arial"/>
          <w:sz w:val="24"/>
          <w:szCs w:val="24"/>
        </w:rPr>
        <w:t>7,0</w:t>
      </w:r>
      <w:r w:rsidR="00FA6E8E" w:rsidRPr="00C13F3A">
        <w:rPr>
          <w:rFonts w:ascii="Arial" w:hAnsi="Arial" w:cs="Arial"/>
          <w:sz w:val="24"/>
          <w:szCs w:val="24"/>
        </w:rPr>
        <w:t>00</w:t>
      </w:r>
      <w:r w:rsidR="00510364" w:rsidRPr="00C13F3A">
        <w:rPr>
          <w:rFonts w:ascii="Arial" w:hAnsi="Arial" w:cs="Arial"/>
          <w:sz w:val="24"/>
          <w:szCs w:val="24"/>
        </w:rPr>
        <w:t xml:space="preserve"> 2 Sessions per Week (1 lecture, 1 lab) Registration Fee (non-refundable) – $150 Books, Supplies and Lab Materials – All Included Graduation Ceremony Cap and Gown Rental – All Included Weekly Payment Plan Available – $</w:t>
      </w:r>
      <w:r w:rsidR="006D0E19">
        <w:rPr>
          <w:rFonts w:ascii="Arial" w:hAnsi="Arial" w:cs="Arial"/>
          <w:sz w:val="24"/>
          <w:szCs w:val="24"/>
        </w:rPr>
        <w:t>2</w:t>
      </w:r>
      <w:r w:rsidR="009D34B1">
        <w:rPr>
          <w:rFonts w:ascii="Arial" w:hAnsi="Arial" w:cs="Arial"/>
          <w:sz w:val="24"/>
          <w:szCs w:val="24"/>
        </w:rPr>
        <w:t>5</w:t>
      </w:r>
      <w:r w:rsidR="006D0E19">
        <w:rPr>
          <w:rFonts w:ascii="Arial" w:hAnsi="Arial" w:cs="Arial"/>
          <w:sz w:val="24"/>
          <w:szCs w:val="24"/>
        </w:rPr>
        <w:t>0</w:t>
      </w:r>
      <w:r w:rsidR="00510364" w:rsidRPr="00C13F3A">
        <w:rPr>
          <w:rFonts w:ascii="Arial" w:hAnsi="Arial" w:cs="Arial"/>
          <w:sz w:val="24"/>
          <w:szCs w:val="24"/>
        </w:rPr>
        <w:t xml:space="preserve">/Week (0% Interest) </w:t>
      </w:r>
    </w:p>
    <w:p w14:paraId="06D2F718" w14:textId="77777777" w:rsidR="00656F5D" w:rsidRPr="00C13F3A" w:rsidRDefault="00656F5D" w:rsidP="00F92A2B">
      <w:pPr>
        <w:shd w:val="clear" w:color="auto" w:fill="FFFFFF" w:themeFill="background1"/>
        <w:spacing w:after="0" w:line="240" w:lineRule="auto"/>
        <w:rPr>
          <w:rFonts w:ascii="Arial" w:hAnsi="Arial" w:cs="Arial"/>
          <w:sz w:val="24"/>
          <w:szCs w:val="24"/>
        </w:rPr>
      </w:pPr>
    </w:p>
    <w:p w14:paraId="3FAAC87E" w14:textId="5CFD5F3C" w:rsidR="001325AD" w:rsidRPr="00C13F3A" w:rsidRDefault="00DC65BB" w:rsidP="00DC65BB">
      <w:pPr>
        <w:shd w:val="clear" w:color="auto" w:fill="FFFFFF" w:themeFill="background1"/>
        <w:spacing w:after="0" w:line="240" w:lineRule="auto"/>
        <w:jc w:val="both"/>
        <w:rPr>
          <w:rFonts w:ascii="Arial" w:hAnsi="Arial" w:cs="Arial"/>
          <w:sz w:val="24"/>
          <w:szCs w:val="24"/>
        </w:rPr>
      </w:pPr>
      <w:r w:rsidRPr="00C13F3A">
        <w:rPr>
          <w:rFonts w:ascii="Arial" w:hAnsi="Arial" w:cs="Arial"/>
          <w:sz w:val="24"/>
          <w:szCs w:val="24"/>
        </w:rPr>
        <w:t>Electrical:</w:t>
      </w:r>
      <w:r w:rsidR="00510364" w:rsidRPr="00C13F3A">
        <w:rPr>
          <w:rFonts w:ascii="Arial" w:hAnsi="Arial" w:cs="Arial"/>
          <w:sz w:val="24"/>
          <w:szCs w:val="24"/>
        </w:rPr>
        <w:t xml:space="preserve"> </w:t>
      </w:r>
      <w:bookmarkStart w:id="1" w:name="_Hlk156474348"/>
      <w:bookmarkStart w:id="2" w:name="_Hlk156473975"/>
      <w:r w:rsidRPr="00C13F3A">
        <w:rPr>
          <w:rFonts w:ascii="Arial" w:hAnsi="Arial" w:cs="Arial"/>
          <w:sz w:val="24"/>
          <w:szCs w:val="24"/>
        </w:rPr>
        <w:t xml:space="preserve">24 Weeks- </w:t>
      </w:r>
      <w:r w:rsidR="0051729A" w:rsidRPr="00C13F3A">
        <w:rPr>
          <w:rFonts w:ascii="Arial" w:hAnsi="Arial" w:cs="Arial"/>
          <w:sz w:val="24"/>
          <w:szCs w:val="24"/>
        </w:rPr>
        <w:t xml:space="preserve">144 </w:t>
      </w:r>
      <w:r w:rsidR="00510364" w:rsidRPr="00C13F3A">
        <w:rPr>
          <w:rFonts w:ascii="Arial" w:hAnsi="Arial" w:cs="Arial"/>
          <w:sz w:val="24"/>
          <w:szCs w:val="24"/>
        </w:rPr>
        <w:t xml:space="preserve">Weeks – </w:t>
      </w:r>
      <w:r w:rsidR="001325AD" w:rsidRPr="00C13F3A">
        <w:rPr>
          <w:rFonts w:ascii="Arial" w:hAnsi="Arial" w:cs="Arial"/>
          <w:sz w:val="24"/>
          <w:szCs w:val="24"/>
        </w:rPr>
        <w:t>144</w:t>
      </w:r>
      <w:r w:rsidR="00510364" w:rsidRPr="00C13F3A">
        <w:rPr>
          <w:rFonts w:ascii="Arial" w:hAnsi="Arial" w:cs="Arial"/>
          <w:sz w:val="24"/>
          <w:szCs w:val="24"/>
        </w:rPr>
        <w:t xml:space="preserve"> Hours - Total Cost – $</w:t>
      </w:r>
      <w:r w:rsidR="006D0E19">
        <w:rPr>
          <w:rFonts w:ascii="Arial" w:hAnsi="Arial" w:cs="Arial"/>
          <w:sz w:val="24"/>
          <w:szCs w:val="24"/>
        </w:rPr>
        <w:t>8</w:t>
      </w:r>
      <w:r w:rsidR="00FA6E8E" w:rsidRPr="00C13F3A">
        <w:rPr>
          <w:rFonts w:ascii="Arial" w:hAnsi="Arial" w:cs="Arial"/>
          <w:sz w:val="24"/>
          <w:szCs w:val="24"/>
        </w:rPr>
        <w:t>,</w:t>
      </w:r>
      <w:r w:rsidR="006D0E19">
        <w:rPr>
          <w:rFonts w:ascii="Arial" w:hAnsi="Arial" w:cs="Arial"/>
          <w:sz w:val="24"/>
          <w:szCs w:val="24"/>
        </w:rPr>
        <w:t>0</w:t>
      </w:r>
      <w:r w:rsidR="00FA6E8E" w:rsidRPr="00C13F3A">
        <w:rPr>
          <w:rFonts w:ascii="Arial" w:hAnsi="Arial" w:cs="Arial"/>
          <w:sz w:val="24"/>
          <w:szCs w:val="24"/>
        </w:rPr>
        <w:t>00</w:t>
      </w:r>
      <w:r w:rsidR="00510364" w:rsidRPr="00C13F3A">
        <w:rPr>
          <w:rFonts w:ascii="Arial" w:hAnsi="Arial" w:cs="Arial"/>
          <w:sz w:val="24"/>
          <w:szCs w:val="24"/>
        </w:rPr>
        <w:t xml:space="preserve"> 2 Sessions per Week (1 lecture, 1 lab) Registration Fee (non-refundable) – $150 Books, Supplies and Lab Materials – All Included Graduation Ceremony Cap and Gown Rental – All Included Weekly Payment Plan Available – $</w:t>
      </w:r>
      <w:r w:rsidR="006D0E19">
        <w:rPr>
          <w:rFonts w:ascii="Arial" w:hAnsi="Arial" w:cs="Arial"/>
          <w:sz w:val="24"/>
          <w:szCs w:val="24"/>
        </w:rPr>
        <w:t>290</w:t>
      </w:r>
      <w:r w:rsidR="00510364" w:rsidRPr="00C13F3A">
        <w:rPr>
          <w:rFonts w:ascii="Arial" w:hAnsi="Arial" w:cs="Arial"/>
          <w:sz w:val="24"/>
          <w:szCs w:val="24"/>
        </w:rPr>
        <w:t xml:space="preserve">/Week (0% Interest) </w:t>
      </w:r>
    </w:p>
    <w:bookmarkEnd w:id="1"/>
    <w:p w14:paraId="75C4D45C" w14:textId="77777777" w:rsidR="001325AD" w:rsidRPr="00C13F3A" w:rsidRDefault="001325AD" w:rsidP="00F92A2B">
      <w:pPr>
        <w:shd w:val="clear" w:color="auto" w:fill="FFFFFF" w:themeFill="background1"/>
        <w:spacing w:after="0" w:line="240" w:lineRule="auto"/>
        <w:rPr>
          <w:rFonts w:ascii="Arial" w:hAnsi="Arial" w:cs="Arial"/>
          <w:sz w:val="24"/>
          <w:szCs w:val="24"/>
        </w:rPr>
      </w:pPr>
    </w:p>
    <w:bookmarkEnd w:id="2"/>
    <w:p w14:paraId="29745C33" w14:textId="77777777" w:rsidR="00874E36" w:rsidRPr="00C13F3A" w:rsidRDefault="00874E36" w:rsidP="00F92A2B">
      <w:pPr>
        <w:shd w:val="clear" w:color="auto" w:fill="FFFFFF" w:themeFill="background1"/>
        <w:spacing w:after="0" w:line="240" w:lineRule="auto"/>
        <w:rPr>
          <w:rFonts w:ascii="Arial" w:hAnsi="Arial" w:cs="Arial"/>
          <w:sz w:val="24"/>
          <w:szCs w:val="24"/>
        </w:rPr>
      </w:pPr>
    </w:p>
    <w:p w14:paraId="4E0FFFD7" w14:textId="13EB044A" w:rsidR="00766D13" w:rsidRPr="00C13F3A" w:rsidRDefault="008D2C08" w:rsidP="00C02CBF">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color w:val="666666"/>
        </w:rPr>
        <w:t>AUTOMOTIVE MECHANIC</w:t>
      </w:r>
      <w:r w:rsidR="00C02CBF" w:rsidRPr="00C13F3A">
        <w:rPr>
          <w:rFonts w:ascii="Arial" w:hAnsi="Arial" w:cs="Arial"/>
          <w:color w:val="666666"/>
        </w:rPr>
        <w:t xml:space="preserve"> </w:t>
      </w:r>
      <w:bookmarkStart w:id="3" w:name="_Hlk156474390"/>
      <w:r w:rsidR="00766D13" w:rsidRPr="00C13F3A">
        <w:rPr>
          <w:rFonts w:ascii="Arial" w:hAnsi="Arial" w:cs="Arial"/>
        </w:rPr>
        <w:t>24 Weeks- 144 Weeks – 144 Hours - Total Cost – $</w:t>
      </w:r>
      <w:r w:rsidR="006D0E19">
        <w:rPr>
          <w:rFonts w:ascii="Arial" w:hAnsi="Arial" w:cs="Arial"/>
        </w:rPr>
        <w:t>8,0</w:t>
      </w:r>
      <w:r w:rsidR="00766D13" w:rsidRPr="00C13F3A">
        <w:rPr>
          <w:rFonts w:ascii="Arial" w:hAnsi="Arial" w:cs="Arial"/>
        </w:rPr>
        <w:t>00 2 Sessions per Week (1 lecture, 1 lab) Registration Fee (non-refundable) – $150 Books, Supplies and Lab Materials – All Included Graduation Ceremony Cap and Gown Rental – All Included Weekly Payment Plan Available – $</w:t>
      </w:r>
      <w:r w:rsidR="006D0E19">
        <w:rPr>
          <w:rFonts w:ascii="Arial" w:hAnsi="Arial" w:cs="Arial"/>
        </w:rPr>
        <w:t>290</w:t>
      </w:r>
      <w:r w:rsidR="00766D13" w:rsidRPr="00C13F3A">
        <w:rPr>
          <w:rFonts w:ascii="Arial" w:hAnsi="Arial" w:cs="Arial"/>
        </w:rPr>
        <w:t xml:space="preserve">/Week (0% Interest) </w:t>
      </w:r>
      <w:bookmarkEnd w:id="3"/>
    </w:p>
    <w:p w14:paraId="04517580" w14:textId="77777777" w:rsidR="00C02CBF" w:rsidRPr="00C13F3A" w:rsidRDefault="00C02CBF" w:rsidP="00C02CBF">
      <w:pPr>
        <w:pStyle w:val="NormalWeb"/>
        <w:shd w:val="clear" w:color="auto" w:fill="FFFFFF"/>
        <w:spacing w:before="0" w:beforeAutospacing="0" w:after="0" w:afterAutospacing="0"/>
        <w:jc w:val="both"/>
        <w:textAlignment w:val="baseline"/>
        <w:rPr>
          <w:rFonts w:ascii="Arial" w:hAnsi="Arial" w:cs="Arial"/>
        </w:rPr>
      </w:pPr>
    </w:p>
    <w:p w14:paraId="2F148BA7" w14:textId="77777777" w:rsidR="00C02CBF" w:rsidRPr="00C13F3A" w:rsidRDefault="00C02CBF" w:rsidP="00C02CBF">
      <w:pPr>
        <w:pStyle w:val="NormalWeb"/>
        <w:shd w:val="clear" w:color="auto" w:fill="FFFFFF"/>
        <w:spacing w:before="0" w:beforeAutospacing="0" w:after="0" w:afterAutospacing="0"/>
        <w:jc w:val="both"/>
        <w:textAlignment w:val="baseline"/>
        <w:rPr>
          <w:rFonts w:ascii="Arial" w:hAnsi="Arial" w:cs="Arial"/>
        </w:rPr>
      </w:pPr>
    </w:p>
    <w:p w14:paraId="6E915A5E" w14:textId="2D9AE54D" w:rsidR="00C02CBF" w:rsidRPr="00C13F3A" w:rsidRDefault="00C02CBF" w:rsidP="00C02CBF">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 xml:space="preserve">WELDING </w:t>
      </w:r>
    </w:p>
    <w:p w14:paraId="00FAAFA9" w14:textId="6DD90FF5" w:rsidR="00C02CBF" w:rsidRPr="00C13F3A" w:rsidRDefault="00C02CBF" w:rsidP="00C02CBF">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24 Weeks- 144 Weeks – 144 Hours - Total Cost – $</w:t>
      </w:r>
      <w:r w:rsidR="006D0E19">
        <w:rPr>
          <w:rFonts w:ascii="Arial" w:hAnsi="Arial" w:cs="Arial"/>
        </w:rPr>
        <w:t>8,0</w:t>
      </w:r>
      <w:r w:rsidRPr="00C13F3A">
        <w:rPr>
          <w:rFonts w:ascii="Arial" w:hAnsi="Arial" w:cs="Arial"/>
        </w:rPr>
        <w:t xml:space="preserve">00 2 Sessions per Week (1 lecture, 1 lab) Registration Fee (non-refundable) – $150 Books, Supplies and Lab Materials – All </w:t>
      </w:r>
      <w:r w:rsidR="00090AB5" w:rsidRPr="00C13F3A">
        <w:rPr>
          <w:rFonts w:ascii="Arial" w:hAnsi="Arial" w:cs="Arial"/>
        </w:rPr>
        <w:t>Included Graduation</w:t>
      </w:r>
      <w:r w:rsidRPr="00C13F3A">
        <w:rPr>
          <w:rFonts w:ascii="Arial" w:hAnsi="Arial" w:cs="Arial"/>
        </w:rPr>
        <w:t xml:space="preserve"> Ceremony Cap and Gown Rental – All Included Weekly Payment Plan Available – $</w:t>
      </w:r>
      <w:r w:rsidR="006D0E19">
        <w:rPr>
          <w:rFonts w:ascii="Arial" w:hAnsi="Arial" w:cs="Arial"/>
        </w:rPr>
        <w:t>290</w:t>
      </w:r>
      <w:r w:rsidRPr="00C13F3A">
        <w:rPr>
          <w:rFonts w:ascii="Arial" w:hAnsi="Arial" w:cs="Arial"/>
        </w:rPr>
        <w:t>/Week (0% Interest)</w:t>
      </w:r>
    </w:p>
    <w:p w14:paraId="6C223826" w14:textId="77777777" w:rsidR="00C02CBF" w:rsidRPr="00C13F3A" w:rsidRDefault="00C02CBF" w:rsidP="00C02CBF">
      <w:pPr>
        <w:pStyle w:val="NormalWeb"/>
        <w:shd w:val="clear" w:color="auto" w:fill="FFFFFF"/>
        <w:spacing w:before="0" w:beforeAutospacing="0" w:after="0" w:afterAutospacing="0"/>
        <w:jc w:val="both"/>
        <w:textAlignment w:val="baseline"/>
        <w:rPr>
          <w:rFonts w:ascii="Arial" w:hAnsi="Arial" w:cs="Arial"/>
          <w:color w:val="666666"/>
        </w:rPr>
      </w:pPr>
    </w:p>
    <w:p w14:paraId="7EC1A7ED" w14:textId="66E975AF" w:rsidR="00766D13" w:rsidRPr="00C13F3A" w:rsidRDefault="00090AB5" w:rsidP="008D2C08">
      <w:pPr>
        <w:pStyle w:val="NormalWeb"/>
        <w:shd w:val="clear" w:color="auto" w:fill="FFFFFF"/>
        <w:spacing w:before="0" w:beforeAutospacing="0" w:after="0" w:afterAutospacing="0"/>
        <w:jc w:val="both"/>
        <w:textAlignment w:val="baseline"/>
        <w:rPr>
          <w:rFonts w:ascii="Arial" w:hAnsi="Arial" w:cs="Arial"/>
          <w:color w:val="666666"/>
        </w:rPr>
      </w:pPr>
      <w:r w:rsidRPr="00C13F3A">
        <w:rPr>
          <w:rFonts w:ascii="Arial" w:hAnsi="Arial" w:cs="Arial"/>
          <w:color w:val="666666"/>
        </w:rPr>
        <w:t xml:space="preserve">Note: </w:t>
      </w:r>
      <w:r w:rsidR="00830059" w:rsidRPr="00C13F3A">
        <w:rPr>
          <w:rFonts w:ascii="Arial" w:hAnsi="Arial" w:cs="Arial"/>
          <w:color w:val="666666"/>
        </w:rPr>
        <w:t>For th</w:t>
      </w:r>
      <w:r w:rsidR="00676151" w:rsidRPr="00C13F3A">
        <w:rPr>
          <w:rFonts w:ascii="Arial" w:hAnsi="Arial" w:cs="Arial"/>
          <w:color w:val="666666"/>
        </w:rPr>
        <w:t>e</w:t>
      </w:r>
      <w:r w:rsidR="00830059" w:rsidRPr="00C13F3A">
        <w:rPr>
          <w:rFonts w:ascii="Arial" w:hAnsi="Arial" w:cs="Arial"/>
          <w:color w:val="666666"/>
        </w:rPr>
        <w:t xml:space="preserve"> course, the student must acquire safety equipment for the welding class</w:t>
      </w:r>
      <w:r w:rsidR="00A45816" w:rsidRPr="00C13F3A">
        <w:rPr>
          <w:rFonts w:ascii="Arial" w:hAnsi="Arial" w:cs="Arial"/>
          <w:color w:val="666666"/>
        </w:rPr>
        <w:t>, $450.</w:t>
      </w:r>
    </w:p>
    <w:p w14:paraId="6F0D37A4" w14:textId="77777777" w:rsidR="00A66F2A" w:rsidRPr="00C13F3A" w:rsidRDefault="00A66F2A" w:rsidP="008D2C08">
      <w:pPr>
        <w:pStyle w:val="NormalWeb"/>
        <w:shd w:val="clear" w:color="auto" w:fill="FFFFFF"/>
        <w:spacing w:before="0" w:beforeAutospacing="0" w:after="0" w:afterAutospacing="0"/>
        <w:jc w:val="both"/>
        <w:textAlignment w:val="baseline"/>
        <w:rPr>
          <w:rFonts w:ascii="Arial" w:hAnsi="Arial" w:cs="Arial"/>
          <w:color w:val="666666"/>
        </w:rPr>
      </w:pPr>
    </w:p>
    <w:p w14:paraId="4C97E15C" w14:textId="77777777" w:rsidR="000A113F" w:rsidRDefault="000A113F" w:rsidP="008D2C08">
      <w:pPr>
        <w:pStyle w:val="NormalWeb"/>
        <w:shd w:val="clear" w:color="auto" w:fill="FFFFFF"/>
        <w:spacing w:before="0" w:beforeAutospacing="0" w:after="0" w:afterAutospacing="0"/>
        <w:jc w:val="both"/>
        <w:textAlignment w:val="baseline"/>
        <w:rPr>
          <w:rFonts w:ascii="Arial" w:hAnsi="Arial" w:cs="Arial"/>
          <w:b/>
          <w:bCs/>
        </w:rPr>
      </w:pPr>
    </w:p>
    <w:p w14:paraId="398C2FA5" w14:textId="31380155" w:rsidR="00676151" w:rsidRPr="00C13F3A" w:rsidRDefault="005B3AB3" w:rsidP="008D2C08">
      <w:pPr>
        <w:pStyle w:val="NormalWeb"/>
        <w:shd w:val="clear" w:color="auto" w:fill="FFFFFF"/>
        <w:spacing w:before="0" w:beforeAutospacing="0" w:after="0" w:afterAutospacing="0"/>
        <w:jc w:val="both"/>
        <w:textAlignment w:val="baseline"/>
        <w:rPr>
          <w:rFonts w:ascii="Arial" w:hAnsi="Arial" w:cs="Arial"/>
          <w:b/>
          <w:bCs/>
          <w:color w:val="666666"/>
        </w:rPr>
      </w:pPr>
      <w:r w:rsidRPr="00C13F3A">
        <w:rPr>
          <w:rFonts w:ascii="Arial" w:hAnsi="Arial" w:cs="Arial"/>
          <w:b/>
          <w:bCs/>
        </w:rPr>
        <w:t xml:space="preserve">Refund Policy </w:t>
      </w:r>
    </w:p>
    <w:p w14:paraId="1BCC6404" w14:textId="77777777" w:rsidR="00DD1220" w:rsidRPr="00C13F3A" w:rsidRDefault="00DD1220" w:rsidP="008D2C08">
      <w:pPr>
        <w:pStyle w:val="NormalWeb"/>
        <w:shd w:val="clear" w:color="auto" w:fill="FFFFFF"/>
        <w:spacing w:before="0" w:beforeAutospacing="0" w:after="0" w:afterAutospacing="0"/>
        <w:jc w:val="both"/>
        <w:textAlignment w:val="baseline"/>
        <w:rPr>
          <w:rFonts w:ascii="Arial" w:hAnsi="Arial" w:cs="Arial"/>
          <w:color w:val="666666"/>
        </w:rPr>
      </w:pPr>
    </w:p>
    <w:p w14:paraId="0E5D7E21" w14:textId="74F6EEDA" w:rsidR="005B3AB3"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 xml:space="preserve">For All Students </w:t>
      </w:r>
      <w:r w:rsidR="00E31839" w:rsidRPr="00C13F3A">
        <w:rPr>
          <w:rFonts w:ascii="Arial" w:hAnsi="Arial" w:cs="Arial"/>
        </w:rPr>
        <w:t>the</w:t>
      </w:r>
      <w:r w:rsidRPr="00C13F3A">
        <w:rPr>
          <w:rFonts w:ascii="Arial" w:hAnsi="Arial" w:cs="Arial"/>
        </w:rPr>
        <w:t xml:space="preserve"> Following Refund Policy Will Apply: \</w:t>
      </w:r>
    </w:p>
    <w:p w14:paraId="5D84F0A3" w14:textId="77777777" w:rsidR="005B3AB3"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 xml:space="preserve">1. Cancellation must be made in person or by certified mail. </w:t>
      </w:r>
    </w:p>
    <w:p w14:paraId="0697123B" w14:textId="26894EAA" w:rsidR="00B55550"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 xml:space="preserve">2. All monies will be refunded if the school does not accept the applicant or if the student cancels within </w:t>
      </w:r>
      <w:r w:rsidR="00E31839" w:rsidRPr="00C13F3A">
        <w:rPr>
          <w:rFonts w:ascii="Arial" w:hAnsi="Arial" w:cs="Arial"/>
        </w:rPr>
        <w:t>three (</w:t>
      </w:r>
      <w:r w:rsidRPr="00C13F3A">
        <w:rPr>
          <w:rFonts w:ascii="Arial" w:hAnsi="Arial" w:cs="Arial"/>
        </w:rPr>
        <w:t xml:space="preserve">3) business days after signing the enrollment agreement and making initial payment. 3. Cancellation after the (3rd) business day, but before the first class, will result in a refund of all monies paid with the exception of the Registration Fee. </w:t>
      </w:r>
    </w:p>
    <w:p w14:paraId="45A5947E" w14:textId="77777777" w:rsidR="00B55550"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4. Cancellation after attendance has begun through 50% of the program will result in a prorated refund computed on the number of hours completed to the total program hours.</w:t>
      </w:r>
    </w:p>
    <w:p w14:paraId="03428C44" w14:textId="77777777" w:rsidR="00B55550"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 xml:space="preserve"> 5. Cancellation after completing more than 50% of the program will result in no refund.</w:t>
      </w:r>
    </w:p>
    <w:p w14:paraId="7B5D0774" w14:textId="77777777" w:rsidR="00B55550"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 xml:space="preserve"> 6. Termination date: The termination date for refund computation purposes is the last date of actual attendance by the student unless earlier notice is received. </w:t>
      </w:r>
    </w:p>
    <w:p w14:paraId="3F4AC8BC" w14:textId="2B0BB64A" w:rsidR="00DD1220" w:rsidRPr="00C13F3A" w:rsidRDefault="005B3AB3" w:rsidP="008D2C08">
      <w:pPr>
        <w:pStyle w:val="NormalWeb"/>
        <w:shd w:val="clear" w:color="auto" w:fill="FFFFFF"/>
        <w:spacing w:before="0" w:beforeAutospacing="0" w:after="0" w:afterAutospacing="0"/>
        <w:jc w:val="both"/>
        <w:textAlignment w:val="baseline"/>
        <w:rPr>
          <w:rFonts w:ascii="Arial" w:hAnsi="Arial" w:cs="Arial"/>
        </w:rPr>
      </w:pPr>
      <w:r w:rsidRPr="00C13F3A">
        <w:rPr>
          <w:rFonts w:ascii="Arial" w:hAnsi="Arial" w:cs="Arial"/>
        </w:rPr>
        <w:t>7. Refund will be made within 30 days of termination or receipt of the cancellation notice.</w:t>
      </w:r>
    </w:p>
    <w:p w14:paraId="70DF2564" w14:textId="77777777" w:rsidR="00DD1220" w:rsidRPr="00C13F3A" w:rsidRDefault="00DD1220" w:rsidP="008D2C08">
      <w:pPr>
        <w:pStyle w:val="NormalWeb"/>
        <w:shd w:val="clear" w:color="auto" w:fill="FFFFFF"/>
        <w:spacing w:before="0" w:beforeAutospacing="0" w:after="0" w:afterAutospacing="0"/>
        <w:jc w:val="both"/>
        <w:textAlignment w:val="baseline"/>
        <w:rPr>
          <w:rFonts w:ascii="Arial" w:hAnsi="Arial" w:cs="Arial"/>
          <w:color w:val="666666"/>
        </w:rPr>
      </w:pPr>
    </w:p>
    <w:p w14:paraId="29A27D69" w14:textId="77777777" w:rsidR="00DD1220" w:rsidRPr="00C13F3A" w:rsidRDefault="00DD1220" w:rsidP="008D2C08">
      <w:pPr>
        <w:pStyle w:val="NormalWeb"/>
        <w:shd w:val="clear" w:color="auto" w:fill="FFFFFF"/>
        <w:spacing w:before="0" w:beforeAutospacing="0" w:after="0" w:afterAutospacing="0"/>
        <w:jc w:val="both"/>
        <w:textAlignment w:val="baseline"/>
        <w:rPr>
          <w:rFonts w:ascii="Arial" w:hAnsi="Arial" w:cs="Arial"/>
          <w:b/>
          <w:bCs/>
          <w:color w:val="666666"/>
        </w:rPr>
      </w:pPr>
    </w:p>
    <w:p w14:paraId="0589BE54" w14:textId="106B6F60" w:rsidR="00CC2191" w:rsidRPr="00C13F3A" w:rsidRDefault="003F4940" w:rsidP="000A113F">
      <w:pPr>
        <w:pStyle w:val="NormalWeb"/>
        <w:numPr>
          <w:ilvl w:val="0"/>
          <w:numId w:val="2"/>
        </w:numPr>
        <w:shd w:val="clear" w:color="auto" w:fill="FFFFFF"/>
        <w:spacing w:before="0" w:beforeAutospacing="0" w:after="0" w:afterAutospacing="0"/>
        <w:jc w:val="both"/>
        <w:textAlignment w:val="baseline"/>
        <w:rPr>
          <w:rFonts w:ascii="Arial" w:hAnsi="Arial" w:cs="Arial"/>
          <w:b/>
          <w:bCs/>
          <w:color w:val="666666"/>
        </w:rPr>
      </w:pPr>
      <w:r w:rsidRPr="00C13F3A">
        <w:rPr>
          <w:rFonts w:ascii="Arial" w:hAnsi="Arial" w:cs="Arial"/>
        </w:rPr>
        <w:t>A statement of the institution's accreditation status with a U.S. Department of Education recognized accrediting body. If no such accreditation exists, the institution must prominently state this in its advertising and published materials;</w:t>
      </w:r>
    </w:p>
    <w:p w14:paraId="7EB62B30" w14:textId="77777777" w:rsidR="00CC2191" w:rsidRPr="00C13F3A" w:rsidRDefault="00CC2191" w:rsidP="008D2C08">
      <w:pPr>
        <w:pStyle w:val="NormalWeb"/>
        <w:shd w:val="clear" w:color="auto" w:fill="FFFFFF"/>
        <w:spacing w:before="0" w:beforeAutospacing="0" w:after="0" w:afterAutospacing="0"/>
        <w:jc w:val="both"/>
        <w:textAlignment w:val="baseline"/>
        <w:rPr>
          <w:rFonts w:ascii="Arial" w:hAnsi="Arial" w:cs="Arial"/>
          <w:b/>
          <w:bCs/>
          <w:color w:val="666666"/>
        </w:rPr>
      </w:pPr>
    </w:p>
    <w:p w14:paraId="69CF8180" w14:textId="77777777" w:rsidR="00684A33" w:rsidRPr="00C13F3A" w:rsidRDefault="00684A33" w:rsidP="008D2C08">
      <w:pPr>
        <w:pStyle w:val="NormalWeb"/>
        <w:shd w:val="clear" w:color="auto" w:fill="FFFFFF"/>
        <w:spacing w:before="0" w:beforeAutospacing="0" w:after="0" w:afterAutospacing="0"/>
        <w:jc w:val="both"/>
        <w:textAlignment w:val="baseline"/>
        <w:rPr>
          <w:rFonts w:ascii="Arial" w:hAnsi="Arial" w:cs="Arial"/>
          <w:b/>
          <w:bCs/>
          <w:color w:val="666666"/>
        </w:rPr>
      </w:pPr>
    </w:p>
    <w:p w14:paraId="6E714FB7" w14:textId="1A3CD3FF" w:rsidR="00E136EE" w:rsidRPr="00C13F3A" w:rsidRDefault="005C3B50" w:rsidP="005C3B50">
      <w:pPr>
        <w:shd w:val="clear" w:color="auto" w:fill="FFFFFF" w:themeFill="background1"/>
        <w:spacing w:after="0" w:line="240" w:lineRule="auto"/>
        <w:jc w:val="both"/>
        <w:rPr>
          <w:rFonts w:ascii="Arial" w:hAnsi="Arial" w:cs="Arial"/>
          <w:b/>
          <w:bCs/>
          <w:color w:val="000000"/>
          <w:sz w:val="24"/>
          <w:szCs w:val="24"/>
          <w:shd w:val="clear" w:color="auto" w:fill="FFFFFF"/>
        </w:rPr>
      </w:pPr>
      <w:r w:rsidRPr="00C13F3A">
        <w:rPr>
          <w:rFonts w:ascii="Arial" w:hAnsi="Arial" w:cs="Arial"/>
          <w:b/>
          <w:bCs/>
          <w:color w:val="000000"/>
          <w:sz w:val="24"/>
          <w:szCs w:val="24"/>
          <w:shd w:val="clear" w:color="auto" w:fill="FFFFFF"/>
        </w:rPr>
        <w:t xml:space="preserve">HISPANIC TRAINIG CENTER </w:t>
      </w:r>
      <w:r w:rsidR="00E136EE" w:rsidRPr="00C13F3A">
        <w:rPr>
          <w:rFonts w:ascii="Arial" w:hAnsi="Arial" w:cs="Arial"/>
          <w:b/>
          <w:bCs/>
          <w:color w:val="000000"/>
          <w:sz w:val="24"/>
          <w:szCs w:val="24"/>
          <w:shd w:val="clear" w:color="auto" w:fill="FFFFFF"/>
        </w:rPr>
        <w:t>HTTC is not approved to operate by the Private Business and Vocational Schools Division</w:t>
      </w:r>
      <w:r w:rsidRPr="00C13F3A">
        <w:rPr>
          <w:rFonts w:ascii="Arial" w:hAnsi="Arial" w:cs="Arial"/>
          <w:b/>
          <w:bCs/>
          <w:color w:val="000000"/>
          <w:sz w:val="24"/>
          <w:szCs w:val="24"/>
          <w:shd w:val="clear" w:color="auto" w:fill="FFFFFF"/>
        </w:rPr>
        <w:t>.</w:t>
      </w:r>
    </w:p>
    <w:p w14:paraId="0C0C0A08" w14:textId="77777777" w:rsidR="00E136EE" w:rsidRPr="00C13F3A" w:rsidRDefault="00E136EE" w:rsidP="00E136EE">
      <w:pPr>
        <w:shd w:val="clear" w:color="auto" w:fill="FFFFFF" w:themeFill="background1"/>
        <w:spacing w:after="0" w:line="240" w:lineRule="auto"/>
        <w:rPr>
          <w:rFonts w:ascii="Arial" w:hAnsi="Arial" w:cs="Arial"/>
          <w:b/>
          <w:bCs/>
          <w:color w:val="000000"/>
          <w:sz w:val="24"/>
          <w:szCs w:val="24"/>
          <w:shd w:val="clear" w:color="auto" w:fill="FFFFFF"/>
        </w:rPr>
      </w:pPr>
    </w:p>
    <w:p w14:paraId="1CC8D768" w14:textId="44E993C5" w:rsidR="00E136EE" w:rsidRPr="00C13F3A" w:rsidRDefault="00E136EE" w:rsidP="00E136EE">
      <w:pPr>
        <w:shd w:val="clear" w:color="auto" w:fill="FFFFFF" w:themeFill="background1"/>
        <w:spacing w:after="0" w:line="240" w:lineRule="auto"/>
        <w:rPr>
          <w:rFonts w:ascii="Arial" w:hAnsi="Arial" w:cs="Arial"/>
          <w:b/>
          <w:bCs/>
          <w:color w:val="000000"/>
          <w:sz w:val="24"/>
          <w:szCs w:val="24"/>
          <w:shd w:val="clear" w:color="auto" w:fill="FFFFFF"/>
        </w:rPr>
      </w:pPr>
      <w:r w:rsidRPr="00C13F3A">
        <w:rPr>
          <w:rFonts w:ascii="Arial" w:hAnsi="Arial" w:cs="Arial"/>
          <w:b/>
          <w:bCs/>
          <w:color w:val="000000"/>
          <w:sz w:val="24"/>
          <w:szCs w:val="24"/>
          <w:shd w:val="clear" w:color="auto" w:fill="FFFFFF"/>
        </w:rPr>
        <w:t>of the Illinois Board of Higher Education</w:t>
      </w:r>
    </w:p>
    <w:p w14:paraId="720EF918" w14:textId="77777777" w:rsidR="00E136EE" w:rsidRPr="00C13F3A" w:rsidRDefault="00E136EE" w:rsidP="00F92A2B">
      <w:pPr>
        <w:shd w:val="clear" w:color="auto" w:fill="FFFFFF" w:themeFill="background1"/>
        <w:spacing w:after="0" w:line="240" w:lineRule="auto"/>
        <w:rPr>
          <w:rFonts w:ascii="Arial" w:hAnsi="Arial" w:cs="Arial"/>
          <w:b/>
          <w:bCs/>
          <w:color w:val="000000"/>
          <w:sz w:val="24"/>
          <w:szCs w:val="24"/>
          <w:shd w:val="clear" w:color="auto" w:fill="FFFFFF"/>
        </w:rPr>
      </w:pPr>
    </w:p>
    <w:p w14:paraId="765B7A8F" w14:textId="087C0E4A" w:rsidR="008D2C08" w:rsidRPr="00C13F3A" w:rsidRDefault="00F372B3" w:rsidP="005C3B50">
      <w:pPr>
        <w:shd w:val="clear" w:color="auto" w:fill="FFFFFF" w:themeFill="background1"/>
        <w:spacing w:after="0" w:line="240" w:lineRule="auto"/>
        <w:jc w:val="both"/>
        <w:rPr>
          <w:rFonts w:ascii="Arial" w:hAnsi="Arial" w:cs="Arial"/>
          <w:b/>
          <w:bCs/>
          <w:color w:val="000000"/>
          <w:sz w:val="24"/>
          <w:szCs w:val="24"/>
          <w:shd w:val="clear" w:color="auto" w:fill="FFFFFF"/>
        </w:rPr>
      </w:pPr>
      <w:r w:rsidRPr="00C13F3A">
        <w:rPr>
          <w:rFonts w:ascii="Arial" w:hAnsi="Arial" w:cs="Arial"/>
          <w:b/>
          <w:bCs/>
          <w:color w:val="000000"/>
          <w:sz w:val="24"/>
          <w:szCs w:val="24"/>
          <w:shd w:val="clear" w:color="auto" w:fill="FFFFFF"/>
        </w:rPr>
        <w:t xml:space="preserve"> HISPANIC </w:t>
      </w:r>
      <w:r w:rsidR="008F1162" w:rsidRPr="00C13F3A">
        <w:rPr>
          <w:rFonts w:ascii="Arial" w:hAnsi="Arial" w:cs="Arial"/>
          <w:b/>
          <w:bCs/>
          <w:color w:val="000000"/>
          <w:sz w:val="24"/>
          <w:szCs w:val="24"/>
          <w:shd w:val="clear" w:color="auto" w:fill="FFFFFF"/>
        </w:rPr>
        <w:t xml:space="preserve">TRAINIG </w:t>
      </w:r>
      <w:r w:rsidR="005C3B50" w:rsidRPr="00C13F3A">
        <w:rPr>
          <w:rFonts w:ascii="Arial" w:hAnsi="Arial" w:cs="Arial"/>
          <w:b/>
          <w:bCs/>
          <w:color w:val="000000"/>
          <w:sz w:val="24"/>
          <w:szCs w:val="24"/>
          <w:shd w:val="clear" w:color="auto" w:fill="FFFFFF"/>
        </w:rPr>
        <w:t xml:space="preserve">CENTER HTTC, </w:t>
      </w:r>
      <w:r w:rsidR="00267894" w:rsidRPr="00C13F3A">
        <w:rPr>
          <w:rFonts w:ascii="Arial" w:hAnsi="Arial" w:cs="Arial"/>
          <w:b/>
          <w:bCs/>
          <w:color w:val="000000"/>
          <w:sz w:val="24"/>
          <w:szCs w:val="24"/>
          <w:shd w:val="clear" w:color="auto" w:fill="FFFFFF"/>
        </w:rPr>
        <w:t>is</w:t>
      </w:r>
      <w:r w:rsidRPr="00C13F3A">
        <w:rPr>
          <w:rFonts w:ascii="Arial" w:hAnsi="Arial" w:cs="Arial"/>
          <w:b/>
          <w:bCs/>
          <w:color w:val="000000"/>
          <w:sz w:val="24"/>
          <w:szCs w:val="24"/>
          <w:shd w:val="clear" w:color="auto" w:fill="FFFFFF"/>
        </w:rPr>
        <w:t xml:space="preserve"> not accredited by a US Department of Education recognized accrediting body.</w:t>
      </w:r>
    </w:p>
    <w:p w14:paraId="05A25682" w14:textId="77777777" w:rsidR="006E7F1A" w:rsidRPr="00C13F3A" w:rsidRDefault="006E7F1A" w:rsidP="00F92A2B">
      <w:pPr>
        <w:shd w:val="clear" w:color="auto" w:fill="FFFFFF" w:themeFill="background1"/>
        <w:spacing w:after="0" w:line="240" w:lineRule="auto"/>
        <w:rPr>
          <w:rFonts w:ascii="Arial" w:hAnsi="Arial" w:cs="Arial"/>
          <w:b/>
          <w:bCs/>
          <w:color w:val="000000"/>
          <w:sz w:val="24"/>
          <w:szCs w:val="24"/>
          <w:shd w:val="clear" w:color="auto" w:fill="FFFFFF"/>
        </w:rPr>
      </w:pPr>
    </w:p>
    <w:p w14:paraId="1E21AE00" w14:textId="1A02B121" w:rsidR="005C3B50" w:rsidRPr="00C13F3A" w:rsidRDefault="000A113F" w:rsidP="00F92A2B">
      <w:pPr>
        <w:shd w:val="clear" w:color="auto" w:fill="FFFFFF" w:themeFill="background1"/>
        <w:spacing w:after="0" w:line="240" w:lineRule="auto"/>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w:t>
      </w:r>
      <w:r w:rsidR="006D731F" w:rsidRPr="00C13F3A">
        <w:rPr>
          <w:rFonts w:ascii="Arial" w:hAnsi="Arial" w:cs="Arial"/>
          <w:sz w:val="24"/>
          <w:szCs w:val="24"/>
        </w:rPr>
        <w:t xml:space="preserve"> Statements regarding the transferability of a certificate to other institutions of higher education and the importance of consulting with institutions to which the student may seek to transfer;</w:t>
      </w:r>
    </w:p>
    <w:p w14:paraId="359BF4CB" w14:textId="77777777" w:rsidR="00E136EE" w:rsidRPr="00C13F3A" w:rsidRDefault="00E136EE" w:rsidP="00F92A2B">
      <w:pPr>
        <w:shd w:val="clear" w:color="auto" w:fill="FFFFFF" w:themeFill="background1"/>
        <w:spacing w:after="0" w:line="240" w:lineRule="auto"/>
        <w:rPr>
          <w:rFonts w:ascii="Arial" w:hAnsi="Arial" w:cs="Arial"/>
          <w:b/>
          <w:bCs/>
          <w:color w:val="000000"/>
          <w:sz w:val="24"/>
          <w:szCs w:val="24"/>
          <w:shd w:val="clear" w:color="auto" w:fill="FFFFFF"/>
        </w:rPr>
      </w:pPr>
    </w:p>
    <w:p w14:paraId="2DBC9A43" w14:textId="4EE5EC2D" w:rsidR="006E7F1A" w:rsidRPr="000A113F" w:rsidRDefault="00303841" w:rsidP="006568DE">
      <w:pPr>
        <w:shd w:val="clear" w:color="auto" w:fill="FFFFFF" w:themeFill="background1"/>
        <w:spacing w:after="0" w:line="240" w:lineRule="auto"/>
        <w:jc w:val="both"/>
        <w:rPr>
          <w:rFonts w:ascii="Arial" w:hAnsi="Arial" w:cs="Arial"/>
          <w:color w:val="000000"/>
          <w:sz w:val="24"/>
          <w:szCs w:val="24"/>
          <w:shd w:val="clear" w:color="auto" w:fill="FFFFFF"/>
        </w:rPr>
      </w:pPr>
      <w:r w:rsidRPr="000A113F">
        <w:rPr>
          <w:rFonts w:ascii="Arial" w:hAnsi="Arial" w:cs="Arial"/>
          <w:color w:val="000000"/>
          <w:sz w:val="24"/>
          <w:szCs w:val="24"/>
          <w:shd w:val="clear" w:color="auto" w:fill="FFFFFF"/>
        </w:rPr>
        <w:t>A student may request an official credit transcript from HHTC to go to another institution</w:t>
      </w:r>
      <w:r w:rsidR="00C16EE8" w:rsidRPr="000A113F">
        <w:rPr>
          <w:rFonts w:ascii="Arial" w:hAnsi="Arial" w:cs="Arial"/>
          <w:color w:val="000000"/>
          <w:sz w:val="24"/>
          <w:szCs w:val="24"/>
          <w:shd w:val="clear" w:color="auto" w:fill="FFFFFF"/>
        </w:rPr>
        <w:t>, t</w:t>
      </w:r>
      <w:r w:rsidRPr="000A113F">
        <w:rPr>
          <w:rFonts w:ascii="Arial" w:hAnsi="Arial" w:cs="Arial"/>
          <w:color w:val="000000"/>
          <w:sz w:val="24"/>
          <w:szCs w:val="24"/>
          <w:shd w:val="clear" w:color="auto" w:fill="FFFFFF"/>
        </w:rPr>
        <w:t>he transcript is sent by regular mail within five (5) work days. If the other institution</w:t>
      </w:r>
      <w:r w:rsidR="00C16EE8" w:rsidRPr="000A113F">
        <w:rPr>
          <w:rFonts w:ascii="Arial" w:hAnsi="Arial" w:cs="Arial"/>
          <w:color w:val="000000"/>
          <w:sz w:val="24"/>
          <w:szCs w:val="24"/>
          <w:shd w:val="clear" w:color="auto" w:fill="FFFFFF"/>
        </w:rPr>
        <w:t xml:space="preserve"> </w:t>
      </w:r>
      <w:r w:rsidRPr="000A113F">
        <w:rPr>
          <w:rFonts w:ascii="Arial" w:hAnsi="Arial" w:cs="Arial"/>
          <w:color w:val="000000"/>
          <w:sz w:val="24"/>
          <w:szCs w:val="24"/>
          <w:shd w:val="clear" w:color="auto" w:fill="FFFFFF"/>
        </w:rPr>
        <w:t>requires it, HTTC will provide its Institutional Catalog which includes the description and</w:t>
      </w:r>
      <w:r w:rsidR="00C16EE8" w:rsidRPr="000A113F">
        <w:rPr>
          <w:rFonts w:ascii="Arial" w:hAnsi="Arial" w:cs="Arial"/>
          <w:color w:val="000000"/>
          <w:sz w:val="24"/>
          <w:szCs w:val="24"/>
          <w:shd w:val="clear" w:color="auto" w:fill="FFFFFF"/>
        </w:rPr>
        <w:t xml:space="preserve"> </w:t>
      </w:r>
      <w:r w:rsidRPr="000A113F">
        <w:rPr>
          <w:rFonts w:ascii="Arial" w:hAnsi="Arial" w:cs="Arial"/>
          <w:color w:val="000000"/>
          <w:sz w:val="24"/>
          <w:szCs w:val="24"/>
          <w:shd w:val="clear" w:color="auto" w:fill="FFFFFF"/>
        </w:rPr>
        <w:t>objectives of the courses for all its programs of study.</w:t>
      </w:r>
    </w:p>
    <w:p w14:paraId="0FCA8307" w14:textId="3E35AA1E" w:rsidR="006568DE" w:rsidRPr="000A113F" w:rsidRDefault="006568DE" w:rsidP="006568DE">
      <w:pPr>
        <w:shd w:val="clear" w:color="auto" w:fill="FFFFFF" w:themeFill="background1"/>
        <w:spacing w:after="0" w:line="240" w:lineRule="auto"/>
        <w:jc w:val="both"/>
        <w:rPr>
          <w:rFonts w:ascii="Arial" w:eastAsia="Times New Roman" w:hAnsi="Arial" w:cs="Arial"/>
          <w:kern w:val="0"/>
          <w:sz w:val="24"/>
          <w:szCs w:val="24"/>
          <w:bdr w:val="none" w:sz="0" w:space="0" w:color="auto" w:frame="1"/>
          <w:shd w:val="clear" w:color="auto" w:fill="FFFFFF"/>
          <w14:ligatures w14:val="none"/>
        </w:rPr>
      </w:pPr>
      <w:r w:rsidRPr="000A113F">
        <w:rPr>
          <w:rFonts w:ascii="Arial" w:eastAsia="Times New Roman" w:hAnsi="Arial" w:cs="Arial"/>
          <w:kern w:val="0"/>
          <w:sz w:val="24"/>
          <w:szCs w:val="24"/>
          <w:bdr w:val="none" w:sz="0" w:space="0" w:color="auto" w:frame="1"/>
          <w:shd w:val="clear" w:color="auto" w:fill="FFFFFF"/>
          <w14:ligatures w14:val="none"/>
        </w:rPr>
        <w:t>The transfer of credits received from HTTC to another institution is solely at the</w:t>
      </w:r>
      <w:r w:rsidR="00C16EE8" w:rsidRPr="000A113F">
        <w:rPr>
          <w:rFonts w:ascii="Arial" w:eastAsia="Times New Roman" w:hAnsi="Arial" w:cs="Arial"/>
          <w:kern w:val="0"/>
          <w:sz w:val="24"/>
          <w:szCs w:val="24"/>
          <w:bdr w:val="none" w:sz="0" w:space="0" w:color="auto" w:frame="1"/>
          <w:shd w:val="clear" w:color="auto" w:fill="FFFFFF"/>
          <w14:ligatures w14:val="none"/>
        </w:rPr>
        <w:t xml:space="preserve"> </w:t>
      </w:r>
      <w:r w:rsidRPr="000A113F">
        <w:rPr>
          <w:rFonts w:ascii="Arial" w:eastAsia="Times New Roman" w:hAnsi="Arial" w:cs="Arial"/>
          <w:kern w:val="0"/>
          <w:sz w:val="24"/>
          <w:szCs w:val="24"/>
          <w:bdr w:val="none" w:sz="0" w:space="0" w:color="auto" w:frame="1"/>
          <w:shd w:val="clear" w:color="auto" w:fill="FFFFFF"/>
          <w14:ligatures w14:val="none"/>
        </w:rPr>
        <w:t>discretion of the accepting institution. No guarantee of transfer is made or implied by HTTC. Credits accepted by HTTC as transferred in do not affect Satisfactory</w:t>
      </w:r>
      <w:r w:rsidR="00D17E25" w:rsidRPr="000A113F">
        <w:rPr>
          <w:rFonts w:ascii="Arial" w:eastAsia="Times New Roman" w:hAnsi="Arial" w:cs="Arial"/>
          <w:kern w:val="0"/>
          <w:sz w:val="24"/>
          <w:szCs w:val="24"/>
          <w:bdr w:val="none" w:sz="0" w:space="0" w:color="auto" w:frame="1"/>
          <w:shd w:val="clear" w:color="auto" w:fill="FFFFFF"/>
          <w14:ligatures w14:val="none"/>
        </w:rPr>
        <w:t xml:space="preserve"> </w:t>
      </w:r>
      <w:r w:rsidRPr="000A113F">
        <w:rPr>
          <w:rFonts w:ascii="Arial" w:eastAsia="Times New Roman" w:hAnsi="Arial" w:cs="Arial"/>
          <w:kern w:val="0"/>
          <w:sz w:val="24"/>
          <w:szCs w:val="24"/>
          <w:bdr w:val="none" w:sz="0" w:space="0" w:color="auto" w:frame="1"/>
          <w:shd w:val="clear" w:color="auto" w:fill="FFFFFF"/>
          <w14:ligatures w14:val="none"/>
        </w:rPr>
        <w:t>Academic Progress (the student enrolled</w:t>
      </w:r>
      <w:r w:rsidR="00D17E25" w:rsidRPr="000A113F">
        <w:rPr>
          <w:rFonts w:ascii="Arial" w:eastAsia="Times New Roman" w:hAnsi="Arial" w:cs="Arial"/>
          <w:kern w:val="0"/>
          <w:sz w:val="24"/>
          <w:szCs w:val="24"/>
          <w:bdr w:val="none" w:sz="0" w:space="0" w:color="auto" w:frame="1"/>
          <w:shd w:val="clear" w:color="auto" w:fill="FFFFFF"/>
          <w14:ligatures w14:val="none"/>
        </w:rPr>
        <w:t xml:space="preserve"> </w:t>
      </w:r>
      <w:r w:rsidRPr="000A113F">
        <w:rPr>
          <w:rFonts w:ascii="Arial" w:eastAsia="Times New Roman" w:hAnsi="Arial" w:cs="Arial"/>
          <w:kern w:val="0"/>
          <w:sz w:val="24"/>
          <w:szCs w:val="24"/>
          <w:bdr w:val="none" w:sz="0" w:space="0" w:color="auto" w:frame="1"/>
          <w:shd w:val="clear" w:color="auto" w:fill="FFFFFF"/>
          <w14:ligatures w14:val="none"/>
        </w:rPr>
        <w:t>with credits transferred will be evaluated for academic progress made in the courses taken</w:t>
      </w:r>
      <w:r w:rsidR="00C16EE8" w:rsidRPr="000A113F">
        <w:rPr>
          <w:rFonts w:ascii="Arial" w:eastAsia="Times New Roman" w:hAnsi="Arial" w:cs="Arial"/>
          <w:kern w:val="0"/>
          <w:sz w:val="24"/>
          <w:szCs w:val="24"/>
          <w:bdr w:val="none" w:sz="0" w:space="0" w:color="auto" w:frame="1"/>
          <w:shd w:val="clear" w:color="auto" w:fill="FFFFFF"/>
          <w14:ligatures w14:val="none"/>
        </w:rPr>
        <w:t xml:space="preserve"> </w:t>
      </w:r>
      <w:r w:rsidRPr="000A113F">
        <w:rPr>
          <w:rFonts w:ascii="Arial" w:eastAsia="Times New Roman" w:hAnsi="Arial" w:cs="Arial"/>
          <w:kern w:val="0"/>
          <w:sz w:val="24"/>
          <w:szCs w:val="24"/>
          <w:bdr w:val="none" w:sz="0" w:space="0" w:color="auto" w:frame="1"/>
          <w:shd w:val="clear" w:color="auto" w:fill="FFFFFF"/>
          <w14:ligatures w14:val="none"/>
        </w:rPr>
        <w:t xml:space="preserve">after the credits transfer has been approved and applied. </w:t>
      </w:r>
    </w:p>
    <w:p w14:paraId="67115F8F" w14:textId="77777777" w:rsidR="006568DE" w:rsidRPr="000A113F" w:rsidRDefault="006568DE" w:rsidP="006568DE">
      <w:pPr>
        <w:shd w:val="clear" w:color="auto" w:fill="FFFFFF" w:themeFill="background1"/>
        <w:spacing w:after="0" w:line="240" w:lineRule="auto"/>
        <w:jc w:val="both"/>
        <w:rPr>
          <w:rFonts w:ascii="Arial" w:eastAsia="Times New Roman" w:hAnsi="Arial" w:cs="Arial"/>
          <w:kern w:val="0"/>
          <w:sz w:val="24"/>
          <w:szCs w:val="24"/>
          <w:bdr w:val="none" w:sz="0" w:space="0" w:color="auto" w:frame="1"/>
          <w:shd w:val="clear" w:color="auto" w:fill="FFFFFF"/>
          <w14:ligatures w14:val="none"/>
        </w:rPr>
      </w:pPr>
      <w:r w:rsidRPr="000A113F">
        <w:rPr>
          <w:rFonts w:ascii="Arial" w:eastAsia="Times New Roman" w:hAnsi="Arial" w:cs="Arial"/>
          <w:kern w:val="0"/>
          <w:sz w:val="24"/>
          <w:szCs w:val="24"/>
          <w:bdr w:val="none" w:sz="0" w:space="0" w:color="auto" w:frame="1"/>
          <w:shd w:val="clear" w:color="auto" w:fill="FFFFFF"/>
          <w14:ligatures w14:val="none"/>
        </w:rPr>
        <w:t xml:space="preserve"> </w:t>
      </w:r>
    </w:p>
    <w:p w14:paraId="614BFF30" w14:textId="1DFE54A1" w:rsidR="006E7F1A" w:rsidRPr="000A113F" w:rsidRDefault="002C5DC9" w:rsidP="006568DE">
      <w:pPr>
        <w:shd w:val="clear" w:color="auto" w:fill="FFFFFF" w:themeFill="background1"/>
        <w:spacing w:after="0" w:line="240" w:lineRule="auto"/>
        <w:jc w:val="both"/>
        <w:rPr>
          <w:rFonts w:ascii="Arial" w:eastAsia="Times New Roman" w:hAnsi="Arial" w:cs="Arial"/>
          <w:kern w:val="0"/>
          <w:sz w:val="24"/>
          <w:szCs w:val="24"/>
          <w:bdr w:val="none" w:sz="0" w:space="0" w:color="auto" w:frame="1"/>
          <w:shd w:val="clear" w:color="auto" w:fill="FFFFFF"/>
          <w14:ligatures w14:val="none"/>
        </w:rPr>
      </w:pPr>
      <w:r w:rsidRPr="000A113F">
        <w:rPr>
          <w:rFonts w:ascii="Arial" w:eastAsia="Times New Roman" w:hAnsi="Arial" w:cs="Arial"/>
          <w:kern w:val="0"/>
          <w:sz w:val="24"/>
          <w:szCs w:val="24"/>
          <w:bdr w:val="none" w:sz="0" w:space="0" w:color="auto" w:frame="1"/>
          <w:shd w:val="clear" w:color="auto" w:fill="FFFFFF"/>
          <w14:ligatures w14:val="none"/>
        </w:rPr>
        <w:t>T</w:t>
      </w:r>
      <w:r w:rsidR="006568DE" w:rsidRPr="000A113F">
        <w:rPr>
          <w:rFonts w:ascii="Arial" w:eastAsia="Times New Roman" w:hAnsi="Arial" w:cs="Arial"/>
          <w:kern w:val="0"/>
          <w:sz w:val="24"/>
          <w:szCs w:val="24"/>
          <w:bdr w:val="none" w:sz="0" w:space="0" w:color="auto" w:frame="1"/>
          <w:shd w:val="clear" w:color="auto" w:fill="FFFFFF"/>
          <w14:ligatures w14:val="none"/>
        </w:rPr>
        <w:t>ransferred in has no cost and is performed during the admissions process. Credits accepted as</w:t>
      </w:r>
      <w:r w:rsidR="00D17E25" w:rsidRPr="000A113F">
        <w:rPr>
          <w:rFonts w:ascii="Arial" w:eastAsia="Times New Roman" w:hAnsi="Arial" w:cs="Arial"/>
          <w:kern w:val="0"/>
          <w:sz w:val="24"/>
          <w:szCs w:val="24"/>
          <w:bdr w:val="none" w:sz="0" w:space="0" w:color="auto" w:frame="1"/>
          <w:shd w:val="clear" w:color="auto" w:fill="FFFFFF"/>
          <w14:ligatures w14:val="none"/>
        </w:rPr>
        <w:t xml:space="preserve"> </w:t>
      </w:r>
      <w:r w:rsidR="006568DE" w:rsidRPr="000A113F">
        <w:rPr>
          <w:rFonts w:ascii="Arial" w:eastAsia="Times New Roman" w:hAnsi="Arial" w:cs="Arial"/>
          <w:kern w:val="0"/>
          <w:sz w:val="24"/>
          <w:szCs w:val="24"/>
          <w:bdr w:val="none" w:sz="0" w:space="0" w:color="auto" w:frame="1"/>
          <w:shd w:val="clear" w:color="auto" w:fill="FFFFFF"/>
          <w14:ligatures w14:val="none"/>
        </w:rPr>
        <w:t>transferred will be discounted from the total cost of the program.</w:t>
      </w:r>
    </w:p>
    <w:p w14:paraId="6FA90195" w14:textId="77777777" w:rsidR="00D17E25" w:rsidRPr="000A113F" w:rsidRDefault="00D17E25" w:rsidP="006568DE">
      <w:pPr>
        <w:shd w:val="clear" w:color="auto" w:fill="FFFFFF" w:themeFill="background1"/>
        <w:spacing w:after="0" w:line="240" w:lineRule="auto"/>
        <w:jc w:val="both"/>
        <w:rPr>
          <w:rFonts w:ascii="Arial" w:eastAsia="Times New Roman" w:hAnsi="Arial" w:cs="Arial"/>
          <w:kern w:val="0"/>
          <w:sz w:val="24"/>
          <w:szCs w:val="24"/>
          <w:bdr w:val="none" w:sz="0" w:space="0" w:color="auto" w:frame="1"/>
          <w:shd w:val="clear" w:color="auto" w:fill="FFFFFF"/>
          <w14:ligatures w14:val="none"/>
        </w:rPr>
      </w:pPr>
    </w:p>
    <w:p w14:paraId="666B54E6" w14:textId="0AF98198" w:rsidR="00D17E25" w:rsidRPr="00C13F3A" w:rsidRDefault="00156AA9" w:rsidP="006568DE">
      <w:pPr>
        <w:shd w:val="clear" w:color="auto" w:fill="FFFFFF" w:themeFill="background1"/>
        <w:spacing w:after="0" w:line="240" w:lineRule="auto"/>
        <w:jc w:val="both"/>
        <w:rPr>
          <w:rFonts w:ascii="Arial" w:hAnsi="Arial" w:cs="Arial"/>
          <w:sz w:val="24"/>
          <w:szCs w:val="24"/>
        </w:rPr>
      </w:pPr>
      <w:r w:rsidRPr="00C13F3A">
        <w:rPr>
          <w:rFonts w:ascii="Arial" w:hAnsi="Arial" w:cs="Arial"/>
          <w:sz w:val="24"/>
          <w:szCs w:val="24"/>
        </w:rPr>
        <w:t>Evidence of articulation arrangements with institutional counterparts, when these arrangements exist; and.</w:t>
      </w:r>
    </w:p>
    <w:p w14:paraId="3E0E9B08" w14:textId="77777777" w:rsidR="00156AA9" w:rsidRPr="00C13F3A" w:rsidRDefault="00156AA9" w:rsidP="006568DE">
      <w:pPr>
        <w:shd w:val="clear" w:color="auto" w:fill="FFFFFF" w:themeFill="background1"/>
        <w:spacing w:after="0" w:line="240" w:lineRule="auto"/>
        <w:jc w:val="both"/>
        <w:rPr>
          <w:rFonts w:ascii="Arial" w:hAnsi="Arial" w:cs="Arial"/>
          <w:sz w:val="24"/>
          <w:szCs w:val="24"/>
        </w:rPr>
      </w:pPr>
    </w:p>
    <w:p w14:paraId="1471DE0B" w14:textId="77777777" w:rsidR="00156AA9" w:rsidRPr="00452022" w:rsidRDefault="00156AA9" w:rsidP="006568DE">
      <w:pPr>
        <w:shd w:val="clear" w:color="auto" w:fill="FFFFFF" w:themeFill="background1"/>
        <w:spacing w:after="0" w:line="240" w:lineRule="auto"/>
        <w:jc w:val="both"/>
        <w:rPr>
          <w:rFonts w:ascii="Arial" w:hAnsi="Arial" w:cs="Arial"/>
          <w:b/>
          <w:bCs/>
          <w:sz w:val="24"/>
          <w:szCs w:val="24"/>
        </w:rPr>
      </w:pPr>
    </w:p>
    <w:p w14:paraId="48D53F4F" w14:textId="77777777" w:rsidR="0087054F" w:rsidRPr="00452022" w:rsidRDefault="00AA1F3E" w:rsidP="0087054F">
      <w:pPr>
        <w:shd w:val="clear" w:color="auto" w:fill="FFFFFF" w:themeFill="background1"/>
        <w:spacing w:after="0" w:line="240" w:lineRule="auto"/>
        <w:jc w:val="both"/>
      </w:pPr>
      <w:r w:rsidRPr="00452022">
        <w:rPr>
          <w:rFonts w:ascii="Arial" w:hAnsi="Arial" w:cs="Arial"/>
          <w:b/>
          <w:bCs/>
          <w:sz w:val="24"/>
          <w:szCs w:val="24"/>
        </w:rPr>
        <w:t>-</w:t>
      </w:r>
      <w:r w:rsidR="00AD137A" w:rsidRPr="00452022">
        <w:rPr>
          <w:rFonts w:ascii="Arial" w:hAnsi="Arial" w:cs="Arial"/>
          <w:b/>
          <w:bCs/>
          <w:sz w:val="24"/>
          <w:szCs w:val="24"/>
        </w:rPr>
        <w:t xml:space="preserve"> Other material facts concerning the institution and the program or course of instruction as are likely to affect the decision of the student to enroll, together with any other information specified by the Board and defined in this Part.</w:t>
      </w:r>
      <w:r w:rsidR="0087054F" w:rsidRPr="00452022">
        <w:t xml:space="preserve"> </w:t>
      </w:r>
    </w:p>
    <w:p w14:paraId="55114C08" w14:textId="77777777" w:rsidR="007D0960" w:rsidRDefault="007D0960" w:rsidP="0087054F">
      <w:pPr>
        <w:shd w:val="clear" w:color="auto" w:fill="FFFFFF" w:themeFill="background1"/>
        <w:spacing w:after="0" w:line="240" w:lineRule="auto"/>
        <w:jc w:val="both"/>
        <w:rPr>
          <w:color w:val="FF0000"/>
        </w:rPr>
      </w:pPr>
    </w:p>
    <w:p w14:paraId="47832728" w14:textId="6FA711E0" w:rsidR="007D0960" w:rsidRPr="00452022" w:rsidRDefault="007D0960" w:rsidP="0087054F">
      <w:pPr>
        <w:shd w:val="clear" w:color="auto" w:fill="FFFFFF" w:themeFill="background1"/>
        <w:spacing w:after="0" w:line="240" w:lineRule="auto"/>
        <w:jc w:val="both"/>
        <w:rPr>
          <w:rFonts w:ascii="Arial" w:hAnsi="Arial" w:cs="Arial"/>
        </w:rPr>
      </w:pPr>
      <w:r w:rsidRPr="00452022">
        <w:rPr>
          <w:rFonts w:ascii="Arial" w:hAnsi="Arial" w:cs="Arial"/>
        </w:rPr>
        <w:t>The mission of HISPANIC TECHNICAL TRAINING CENTER is to be a community school whose purpose is to expand the education of adults,</w:t>
      </w:r>
      <w:r w:rsidR="00452022">
        <w:rPr>
          <w:rFonts w:ascii="Arial" w:hAnsi="Arial" w:cs="Arial"/>
        </w:rPr>
        <w:t xml:space="preserve"> </w:t>
      </w:r>
      <w:r w:rsidR="00452022" w:rsidRPr="00452022">
        <w:rPr>
          <w:rFonts w:ascii="Arial" w:hAnsi="Arial" w:cs="Arial"/>
        </w:rPr>
        <w:t xml:space="preserve">and </w:t>
      </w:r>
      <w:r w:rsidR="00120DFE" w:rsidRPr="00452022">
        <w:rPr>
          <w:rFonts w:ascii="Arial" w:hAnsi="Arial" w:cs="Arial"/>
        </w:rPr>
        <w:t xml:space="preserve">in their own language a </w:t>
      </w:r>
      <w:r w:rsidR="00452022" w:rsidRPr="00452022">
        <w:rPr>
          <w:rFonts w:ascii="Arial" w:hAnsi="Arial" w:cs="Arial"/>
        </w:rPr>
        <w:t xml:space="preserve">unique </w:t>
      </w:r>
      <w:r w:rsidR="00452022">
        <w:rPr>
          <w:rFonts w:ascii="Arial" w:hAnsi="Arial" w:cs="Arial"/>
        </w:rPr>
        <w:t>“</w:t>
      </w:r>
      <w:r w:rsidR="00120DFE" w:rsidRPr="00452022">
        <w:rPr>
          <w:rFonts w:ascii="Arial" w:hAnsi="Arial" w:cs="Arial"/>
        </w:rPr>
        <w:t>training at the job</w:t>
      </w:r>
      <w:r w:rsidR="00452022">
        <w:rPr>
          <w:rFonts w:ascii="Arial" w:hAnsi="Arial" w:cs="Arial"/>
        </w:rPr>
        <w:t xml:space="preserve">” </w:t>
      </w:r>
      <w:r w:rsidR="00120DFE" w:rsidRPr="00452022">
        <w:rPr>
          <w:rFonts w:ascii="Arial" w:hAnsi="Arial" w:cs="Arial"/>
        </w:rPr>
        <w:t>style of training</w:t>
      </w:r>
      <w:r w:rsidR="00452022">
        <w:rPr>
          <w:rFonts w:ascii="Arial" w:hAnsi="Arial" w:cs="Arial"/>
        </w:rPr>
        <w:t xml:space="preserve"> </w:t>
      </w:r>
      <w:r w:rsidR="00452022" w:rsidRPr="00452022">
        <w:rPr>
          <w:rFonts w:ascii="Arial" w:hAnsi="Arial" w:cs="Arial"/>
        </w:rPr>
        <w:t xml:space="preserve">study </w:t>
      </w:r>
      <w:r w:rsidR="00120DFE" w:rsidRPr="00452022">
        <w:rPr>
          <w:rFonts w:ascii="Arial" w:hAnsi="Arial" w:cs="Arial"/>
        </w:rPr>
        <w:t>programs, help</w:t>
      </w:r>
      <w:r w:rsidR="00452022">
        <w:rPr>
          <w:rFonts w:ascii="Arial" w:hAnsi="Arial" w:cs="Arial"/>
        </w:rPr>
        <w:t>ing</w:t>
      </w:r>
      <w:r w:rsidR="00120DFE" w:rsidRPr="00452022">
        <w:rPr>
          <w:rFonts w:ascii="Arial" w:hAnsi="Arial" w:cs="Arial"/>
        </w:rPr>
        <w:t xml:space="preserve"> them </w:t>
      </w:r>
      <w:r w:rsidR="00452022">
        <w:rPr>
          <w:rFonts w:ascii="Arial" w:hAnsi="Arial" w:cs="Arial"/>
        </w:rPr>
        <w:t xml:space="preserve">to </w:t>
      </w:r>
      <w:r w:rsidR="00120DFE" w:rsidRPr="00452022">
        <w:rPr>
          <w:rFonts w:ascii="Arial" w:hAnsi="Arial" w:cs="Arial"/>
        </w:rPr>
        <w:t xml:space="preserve">get certified, </w:t>
      </w:r>
      <w:r w:rsidR="00452022">
        <w:rPr>
          <w:rFonts w:ascii="Arial" w:hAnsi="Arial" w:cs="Arial"/>
        </w:rPr>
        <w:t xml:space="preserve">and </w:t>
      </w:r>
      <w:r w:rsidRPr="00452022">
        <w:rPr>
          <w:rFonts w:ascii="Arial" w:hAnsi="Arial" w:cs="Arial"/>
        </w:rPr>
        <w:t xml:space="preserve">providing </w:t>
      </w:r>
      <w:r w:rsidR="00120DFE" w:rsidRPr="00452022">
        <w:rPr>
          <w:rFonts w:ascii="Arial" w:hAnsi="Arial" w:cs="Arial"/>
        </w:rPr>
        <w:t xml:space="preserve">the </w:t>
      </w:r>
      <w:r w:rsidRPr="00452022">
        <w:rPr>
          <w:rFonts w:ascii="Arial" w:hAnsi="Arial" w:cs="Arial"/>
        </w:rPr>
        <w:t xml:space="preserve">necessary </w:t>
      </w:r>
      <w:r w:rsidR="00120DFE" w:rsidRPr="00452022">
        <w:rPr>
          <w:rFonts w:ascii="Arial" w:hAnsi="Arial" w:cs="Arial"/>
        </w:rPr>
        <w:t xml:space="preserve">knowledge </w:t>
      </w:r>
      <w:r w:rsidRPr="00452022">
        <w:rPr>
          <w:rFonts w:ascii="Arial" w:hAnsi="Arial" w:cs="Arial"/>
        </w:rPr>
        <w:t xml:space="preserve">for </w:t>
      </w:r>
      <w:r w:rsidR="00452022">
        <w:rPr>
          <w:rFonts w:ascii="Arial" w:hAnsi="Arial" w:cs="Arial"/>
        </w:rPr>
        <w:t xml:space="preserve">the graduates </w:t>
      </w:r>
      <w:r w:rsidRPr="00452022">
        <w:rPr>
          <w:rFonts w:ascii="Arial" w:hAnsi="Arial" w:cs="Arial"/>
        </w:rPr>
        <w:t xml:space="preserve">to </w:t>
      </w:r>
      <w:r w:rsidR="00D73542" w:rsidRPr="00452022">
        <w:rPr>
          <w:rFonts w:ascii="Arial" w:hAnsi="Arial" w:cs="Arial"/>
        </w:rPr>
        <w:t xml:space="preserve">expand opportunities </w:t>
      </w:r>
      <w:r w:rsidR="00BB0283" w:rsidRPr="00452022">
        <w:rPr>
          <w:rFonts w:ascii="Arial" w:hAnsi="Arial" w:cs="Arial"/>
        </w:rPr>
        <w:t>and means to achieve effective employment inclusion, and</w:t>
      </w:r>
      <w:r w:rsidR="00D73542" w:rsidRPr="00452022">
        <w:rPr>
          <w:rFonts w:ascii="Arial" w:hAnsi="Arial" w:cs="Arial"/>
        </w:rPr>
        <w:t xml:space="preserve"> </w:t>
      </w:r>
      <w:r w:rsidRPr="00452022">
        <w:rPr>
          <w:rFonts w:ascii="Arial" w:hAnsi="Arial" w:cs="Arial"/>
        </w:rPr>
        <w:t>form</w:t>
      </w:r>
      <w:r w:rsidR="00D73542" w:rsidRPr="00452022">
        <w:rPr>
          <w:rFonts w:ascii="Arial" w:hAnsi="Arial" w:cs="Arial"/>
        </w:rPr>
        <w:t>ing</w:t>
      </w:r>
      <w:r w:rsidRPr="00452022">
        <w:rPr>
          <w:rFonts w:ascii="Arial" w:hAnsi="Arial" w:cs="Arial"/>
        </w:rPr>
        <w:t xml:space="preserve"> an integral part of  our nation work force,</w:t>
      </w:r>
      <w:r w:rsidR="00120DFE" w:rsidRPr="00452022">
        <w:rPr>
          <w:rFonts w:ascii="Arial" w:hAnsi="Arial" w:cs="Arial"/>
        </w:rPr>
        <w:t xml:space="preserve"> our training center began as a response to the urgency of trained personnel to work in the different trades, and training people capable of creating their own jobs and contributing significantly to the social and economic development of our community,  Currently the Hispanic Market expends 3.5 Trillion Dollars in the USA </w:t>
      </w:r>
    </w:p>
    <w:p w14:paraId="7476F67F" w14:textId="77777777" w:rsidR="00CF7CB9" w:rsidRDefault="00CF7CB9" w:rsidP="0087054F">
      <w:pPr>
        <w:shd w:val="clear" w:color="auto" w:fill="FFFFFF" w:themeFill="background1"/>
        <w:spacing w:after="0" w:line="240" w:lineRule="auto"/>
        <w:jc w:val="both"/>
      </w:pPr>
    </w:p>
    <w:p w14:paraId="7F158EDE" w14:textId="2B624529" w:rsidR="0087054F" w:rsidRPr="0087054F" w:rsidRDefault="0087054F" w:rsidP="0087054F">
      <w:pPr>
        <w:shd w:val="clear" w:color="auto" w:fill="FFFFFF" w:themeFill="background1"/>
        <w:spacing w:after="0" w:line="240" w:lineRule="auto"/>
        <w:jc w:val="both"/>
        <w:rPr>
          <w:rFonts w:ascii="Arial" w:hAnsi="Arial" w:cs="Arial"/>
          <w:sz w:val="24"/>
          <w:szCs w:val="24"/>
        </w:rPr>
      </w:pPr>
      <w:r w:rsidRPr="0087054F">
        <w:rPr>
          <w:rFonts w:ascii="Arial" w:hAnsi="Arial" w:cs="Arial"/>
          <w:sz w:val="24"/>
          <w:szCs w:val="24"/>
        </w:rPr>
        <w:t>HTTC invites you to visit its website, where you can find information about the course of your interest, c</w:t>
      </w:r>
      <w:r w:rsidR="00033845">
        <w:rPr>
          <w:rFonts w:ascii="Arial" w:hAnsi="Arial" w:cs="Arial"/>
          <w:sz w:val="24"/>
          <w:szCs w:val="24"/>
        </w:rPr>
        <w:t xml:space="preserve">ost, </w:t>
      </w:r>
      <w:hyperlink r:id="rId8" w:history="1">
        <w:r w:rsidR="00033845" w:rsidRPr="00AA1D21">
          <w:rPr>
            <w:rStyle w:val="Hipervnculo"/>
            <w:rFonts w:ascii="Arial" w:hAnsi="Arial" w:cs="Arial"/>
            <w:sz w:val="24"/>
            <w:szCs w:val="24"/>
          </w:rPr>
          <w:t>hispanictechnicaltrainingcenter.com</w:t>
        </w:r>
      </w:hyperlink>
      <w:r w:rsidR="00033845">
        <w:rPr>
          <w:rFonts w:ascii="Arial" w:hAnsi="Arial" w:cs="Arial"/>
          <w:sz w:val="24"/>
          <w:szCs w:val="24"/>
        </w:rPr>
        <w:t xml:space="preserve">  </w:t>
      </w:r>
      <w:r w:rsidRPr="0087054F">
        <w:rPr>
          <w:rFonts w:ascii="Arial" w:hAnsi="Arial" w:cs="Arial"/>
          <w:sz w:val="24"/>
          <w:szCs w:val="24"/>
        </w:rPr>
        <w:t xml:space="preserve"> </w:t>
      </w:r>
    </w:p>
    <w:p w14:paraId="52BE60C6" w14:textId="7916D05C" w:rsidR="00156AA9" w:rsidRPr="0087054F" w:rsidRDefault="0087054F" w:rsidP="0087054F">
      <w:pPr>
        <w:shd w:val="clear" w:color="auto" w:fill="FFFFFF" w:themeFill="background1"/>
        <w:spacing w:after="0" w:line="240" w:lineRule="auto"/>
        <w:jc w:val="both"/>
        <w:rPr>
          <w:rFonts w:ascii="Arial" w:hAnsi="Arial" w:cs="Arial"/>
          <w:sz w:val="24"/>
          <w:szCs w:val="24"/>
        </w:rPr>
      </w:pPr>
      <w:r w:rsidRPr="0087054F">
        <w:rPr>
          <w:rFonts w:ascii="Arial" w:hAnsi="Arial" w:cs="Arial"/>
          <w:sz w:val="24"/>
          <w:szCs w:val="24"/>
        </w:rPr>
        <w:lastRenderedPageBreak/>
        <w:t>Attached to this registration we provide you with an academic catalog so that you can have access to all the information presented in this registration.</w:t>
      </w:r>
    </w:p>
    <w:p w14:paraId="5A52070A" w14:textId="77777777" w:rsidR="0087054F" w:rsidRDefault="0087054F" w:rsidP="006568DE">
      <w:pPr>
        <w:shd w:val="clear" w:color="auto" w:fill="FFFFFF" w:themeFill="background1"/>
        <w:spacing w:after="0" w:line="240" w:lineRule="auto"/>
        <w:jc w:val="both"/>
        <w:rPr>
          <w:rFonts w:ascii="Arial" w:hAnsi="Arial" w:cs="Arial"/>
          <w:b/>
          <w:bCs/>
          <w:sz w:val="24"/>
          <w:szCs w:val="24"/>
        </w:rPr>
      </w:pPr>
    </w:p>
    <w:p w14:paraId="44C4549E" w14:textId="77777777" w:rsidR="0087054F" w:rsidRPr="00C13F3A" w:rsidRDefault="0087054F" w:rsidP="006568DE">
      <w:pPr>
        <w:shd w:val="clear" w:color="auto" w:fill="FFFFFF" w:themeFill="background1"/>
        <w:spacing w:after="0" w:line="240" w:lineRule="auto"/>
        <w:jc w:val="both"/>
        <w:rPr>
          <w:rFonts w:ascii="Arial" w:hAnsi="Arial" w:cs="Arial"/>
          <w:b/>
          <w:bCs/>
          <w:sz w:val="24"/>
          <w:szCs w:val="24"/>
        </w:rPr>
      </w:pPr>
    </w:p>
    <w:p w14:paraId="4AC73E74" w14:textId="77777777" w:rsidR="00774AEF" w:rsidRPr="00C13F3A" w:rsidRDefault="00774AEF" w:rsidP="006568DE">
      <w:pPr>
        <w:shd w:val="clear" w:color="auto" w:fill="FFFFFF" w:themeFill="background1"/>
        <w:spacing w:after="0" w:line="240" w:lineRule="auto"/>
        <w:jc w:val="both"/>
        <w:rPr>
          <w:rFonts w:ascii="Arial" w:eastAsia="Times New Roman" w:hAnsi="Arial" w:cs="Arial"/>
          <w:b/>
          <w:bCs/>
          <w:color w:val="FF0000"/>
          <w:kern w:val="0"/>
          <w:sz w:val="24"/>
          <w:szCs w:val="24"/>
          <w:bdr w:val="none" w:sz="0" w:space="0" w:color="auto" w:frame="1"/>
          <w:shd w:val="clear" w:color="auto" w:fill="FFFFFF"/>
          <w14:ligatures w14:val="none"/>
        </w:rPr>
      </w:pPr>
    </w:p>
    <w:p w14:paraId="6B7661B8" w14:textId="77777777" w:rsidR="00DF3B4D" w:rsidRPr="00C13F3A" w:rsidRDefault="00DF3B4D" w:rsidP="006568DE">
      <w:pPr>
        <w:shd w:val="clear" w:color="auto" w:fill="FFFFFF" w:themeFill="background1"/>
        <w:spacing w:after="0" w:line="240" w:lineRule="auto"/>
        <w:jc w:val="both"/>
        <w:rPr>
          <w:rFonts w:ascii="Arial" w:hAnsi="Arial" w:cs="Arial"/>
          <w:b/>
          <w:bCs/>
          <w:sz w:val="24"/>
          <w:szCs w:val="24"/>
        </w:rPr>
      </w:pPr>
    </w:p>
    <w:p w14:paraId="73011407" w14:textId="77777777" w:rsidR="000A113F" w:rsidRPr="00C13F3A" w:rsidRDefault="000A113F" w:rsidP="000A113F">
      <w:pPr>
        <w:shd w:val="clear" w:color="auto" w:fill="FFFFFF" w:themeFill="background1"/>
        <w:spacing w:after="0" w:line="240" w:lineRule="auto"/>
        <w:jc w:val="both"/>
        <w:rPr>
          <w:rFonts w:ascii="Arial" w:hAnsi="Arial" w:cs="Arial"/>
          <w:sz w:val="24"/>
          <w:szCs w:val="24"/>
        </w:rPr>
      </w:pPr>
    </w:p>
    <w:p w14:paraId="574D4527" w14:textId="693391C7" w:rsidR="00677D7A" w:rsidRDefault="00677D7A" w:rsidP="000A113F">
      <w:pPr>
        <w:shd w:val="clear" w:color="auto" w:fill="FFFFFF" w:themeFill="background1"/>
        <w:spacing w:after="0" w:line="240" w:lineRule="auto"/>
        <w:jc w:val="both"/>
        <w:rPr>
          <w:rFonts w:ascii="Arial" w:hAnsi="Arial" w:cs="Arial"/>
          <w:b/>
          <w:bCs/>
          <w:color w:val="FF0000"/>
          <w:sz w:val="24"/>
          <w:szCs w:val="24"/>
        </w:rPr>
      </w:pPr>
    </w:p>
    <w:p w14:paraId="4E216462" w14:textId="77777777" w:rsidR="00677D7A" w:rsidRDefault="00677D7A" w:rsidP="000A113F">
      <w:pPr>
        <w:shd w:val="clear" w:color="auto" w:fill="FFFFFF" w:themeFill="background1"/>
        <w:spacing w:after="0" w:line="240" w:lineRule="auto"/>
        <w:jc w:val="both"/>
        <w:rPr>
          <w:rFonts w:ascii="Arial" w:hAnsi="Arial" w:cs="Arial"/>
          <w:b/>
          <w:bCs/>
          <w:color w:val="FF0000"/>
          <w:sz w:val="24"/>
          <w:szCs w:val="24"/>
        </w:rPr>
      </w:pPr>
    </w:p>
    <w:p w14:paraId="2BF18483" w14:textId="77777777" w:rsidR="0093481E" w:rsidRDefault="0093481E" w:rsidP="0093481E">
      <w:pPr>
        <w:shd w:val="clear" w:color="auto" w:fill="FFFFFF" w:themeFill="background1"/>
        <w:spacing w:after="0" w:line="240" w:lineRule="auto"/>
        <w:jc w:val="both"/>
        <w:rPr>
          <w:rFonts w:ascii="Arial" w:hAnsi="Arial" w:cs="Arial"/>
          <w:b/>
          <w:bCs/>
          <w:sz w:val="24"/>
          <w:szCs w:val="24"/>
        </w:rPr>
      </w:pPr>
    </w:p>
    <w:p w14:paraId="1312A2B4" w14:textId="77777777" w:rsidR="0093481E" w:rsidRDefault="0093481E" w:rsidP="0093481E">
      <w:pPr>
        <w:shd w:val="clear" w:color="auto" w:fill="FFFFFF" w:themeFill="background1"/>
        <w:spacing w:after="0" w:line="240" w:lineRule="auto"/>
        <w:jc w:val="both"/>
        <w:rPr>
          <w:rFonts w:ascii="Arial" w:hAnsi="Arial" w:cs="Arial"/>
          <w:b/>
          <w:bCs/>
          <w:sz w:val="24"/>
          <w:szCs w:val="24"/>
        </w:rPr>
      </w:pPr>
    </w:p>
    <w:p w14:paraId="5A411ACF" w14:textId="6B756E3A" w:rsidR="0093481E" w:rsidRDefault="0093481E" w:rsidP="0093481E">
      <w:pPr>
        <w:shd w:val="clear" w:color="auto" w:fill="FFFFFF" w:themeFill="background1"/>
        <w:spacing w:after="0" w:line="240" w:lineRule="auto"/>
        <w:jc w:val="both"/>
        <w:rPr>
          <w:rFonts w:ascii="Arial" w:hAnsi="Arial" w:cs="Arial"/>
          <w:b/>
          <w:bCs/>
          <w:sz w:val="24"/>
          <w:szCs w:val="24"/>
        </w:rPr>
      </w:pPr>
      <w:r w:rsidRPr="00C13F3A">
        <w:rPr>
          <w:rFonts w:ascii="Arial" w:hAnsi="Arial" w:cs="Arial"/>
          <w:b/>
          <w:bCs/>
          <w:sz w:val="24"/>
          <w:szCs w:val="24"/>
        </w:rPr>
        <w:t>"COMPLAINTS AGAINST THIS SCHOOL MAY BE REGISTERED WITH THE BOARD OF HIGHER EDUCATION".</w:t>
      </w:r>
    </w:p>
    <w:p w14:paraId="419A57DE" w14:textId="77777777" w:rsidR="00315180" w:rsidRDefault="00315180" w:rsidP="0093481E">
      <w:pPr>
        <w:shd w:val="clear" w:color="auto" w:fill="FFFFFF" w:themeFill="background1"/>
        <w:spacing w:after="0" w:line="240" w:lineRule="auto"/>
        <w:jc w:val="both"/>
        <w:rPr>
          <w:rFonts w:ascii="Arial" w:hAnsi="Arial" w:cs="Arial"/>
          <w:b/>
          <w:bCs/>
          <w:sz w:val="24"/>
          <w:szCs w:val="24"/>
        </w:rPr>
      </w:pPr>
    </w:p>
    <w:p w14:paraId="069A518B" w14:textId="77777777" w:rsidR="00315180" w:rsidRPr="00C13F3A" w:rsidRDefault="00315180" w:rsidP="0093481E">
      <w:pPr>
        <w:shd w:val="clear" w:color="auto" w:fill="FFFFFF" w:themeFill="background1"/>
        <w:spacing w:after="0" w:line="240" w:lineRule="auto"/>
        <w:jc w:val="both"/>
        <w:rPr>
          <w:rFonts w:ascii="Arial" w:hAnsi="Arial" w:cs="Arial"/>
          <w:b/>
          <w:bCs/>
          <w:sz w:val="24"/>
          <w:szCs w:val="24"/>
        </w:rPr>
      </w:pPr>
    </w:p>
    <w:p w14:paraId="2715577D" w14:textId="117F79CC" w:rsidR="00677D7A" w:rsidRDefault="00315180" w:rsidP="000A113F">
      <w:pPr>
        <w:shd w:val="clear" w:color="auto" w:fill="FFFFFF" w:themeFill="background1"/>
        <w:spacing w:after="0" w:line="240" w:lineRule="auto"/>
        <w:jc w:val="both"/>
        <w:rPr>
          <w:rFonts w:ascii="Arial" w:hAnsi="Arial" w:cs="Arial"/>
          <w:b/>
          <w:bCs/>
          <w:color w:val="FF0000"/>
          <w:sz w:val="24"/>
          <w:szCs w:val="24"/>
        </w:rPr>
      </w:pPr>
      <w:r>
        <w:rPr>
          <w:rFonts w:ascii="Arial" w:eastAsia="Times New Roman" w:hAnsi="Arial" w:cs="Arial"/>
          <w:noProof/>
          <w:sz w:val="20"/>
          <w:szCs w:val="20"/>
        </w:rPr>
        <w:drawing>
          <wp:inline distT="0" distB="0" distL="0" distR="0" wp14:anchorId="6270491F" wp14:editId="08B20514">
            <wp:extent cx="5934075" cy="847725"/>
            <wp:effectExtent l="0" t="0" r="9525" b="9525"/>
            <wp:docPr id="19048315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847725"/>
                    </a:xfrm>
                    <a:prstGeom prst="rect">
                      <a:avLst/>
                    </a:prstGeom>
                    <a:noFill/>
                    <a:ln>
                      <a:noFill/>
                    </a:ln>
                  </pic:spPr>
                </pic:pic>
              </a:graphicData>
            </a:graphic>
          </wp:inline>
        </w:drawing>
      </w:r>
    </w:p>
    <w:p w14:paraId="3EAD6CB0" w14:textId="43F7B48F" w:rsidR="0093481E" w:rsidRPr="00E8288B" w:rsidRDefault="00E8288B" w:rsidP="00E8288B">
      <w:pPr>
        <w:rPr>
          <w:rFonts w:ascii="Arial" w:eastAsia="Times New Roman" w:hAnsi="Arial" w:cs="Arial"/>
          <w:sz w:val="20"/>
          <w:szCs w:val="20"/>
        </w:rPr>
      </w:pPr>
      <w:r w:rsidRPr="00E8288B">
        <w:rPr>
          <w:rFonts w:ascii="Arial" w:eastAsia="Times New Roman" w:hAnsi="Arial" w:cs="Arial"/>
          <w:sz w:val="20"/>
          <w:szCs w:val="20"/>
        </w:rPr>
        <w:t xml:space="preserve">Student Complaints: Information about </w:t>
      </w:r>
      <w:r>
        <w:rPr>
          <w:rFonts w:ascii="Arial" w:eastAsia="Times New Roman" w:hAnsi="Arial" w:cs="Arial"/>
          <w:sz w:val="20"/>
          <w:szCs w:val="20"/>
        </w:rPr>
        <w:t>a</w:t>
      </w:r>
      <w:r w:rsidRPr="00E8288B">
        <w:rPr>
          <w:rFonts w:ascii="Arial" w:eastAsia="Times New Roman" w:hAnsi="Arial" w:cs="Arial"/>
          <w:sz w:val="20"/>
          <w:szCs w:val="20"/>
        </w:rPr>
        <w:t xml:space="preserve"> complaint may be submitted online through the IBHE website (www.ibhe.org).  Additional information regarding the complaint process can be obtained by contacting the Board at</w:t>
      </w:r>
      <w:r>
        <w:rPr>
          <w:rFonts w:ascii="Arial" w:eastAsia="Times New Roman" w:hAnsi="Arial" w:cs="Arial"/>
          <w:sz w:val="20"/>
          <w:szCs w:val="20"/>
        </w:rPr>
        <w:t xml:space="preserve">  </w:t>
      </w:r>
      <w:r w:rsidR="003E30B9" w:rsidRPr="003E30B9">
        <w:rPr>
          <w:rFonts w:ascii="Arial" w:hAnsi="Arial" w:cs="Arial"/>
          <w:b/>
          <w:bCs/>
          <w:color w:val="4472C4" w:themeColor="accent1"/>
          <w:sz w:val="24"/>
          <w:szCs w:val="24"/>
        </w:rPr>
        <w:t>https://complaints.ibhe.org/</w:t>
      </w:r>
    </w:p>
    <w:p w14:paraId="2D0E30B8" w14:textId="77777777" w:rsidR="003E30B9" w:rsidRDefault="003E30B9" w:rsidP="00315180">
      <w:pPr>
        <w:shd w:val="clear" w:color="auto" w:fill="FFFFFF" w:themeFill="background1"/>
        <w:spacing w:after="0" w:line="240" w:lineRule="auto"/>
        <w:jc w:val="center"/>
        <w:rPr>
          <w:rFonts w:ascii="Arial" w:hAnsi="Arial" w:cs="Arial"/>
          <w:b/>
          <w:bCs/>
          <w:color w:val="FF0000"/>
          <w:sz w:val="24"/>
          <w:szCs w:val="24"/>
        </w:rPr>
      </w:pPr>
    </w:p>
    <w:p w14:paraId="1E6725CE" w14:textId="77777777" w:rsidR="003E30B9" w:rsidRPr="0093481E" w:rsidRDefault="003E30B9" w:rsidP="00315180">
      <w:pPr>
        <w:shd w:val="clear" w:color="auto" w:fill="FFFFFF" w:themeFill="background1"/>
        <w:spacing w:after="0" w:line="240" w:lineRule="auto"/>
        <w:jc w:val="center"/>
        <w:rPr>
          <w:rFonts w:ascii="Arial" w:hAnsi="Arial" w:cs="Arial"/>
          <w:b/>
          <w:bCs/>
          <w:color w:val="FF0000"/>
          <w:sz w:val="24"/>
          <w:szCs w:val="24"/>
        </w:rPr>
      </w:pPr>
    </w:p>
    <w:p w14:paraId="7830D8AA" w14:textId="77777777" w:rsidR="0093481E" w:rsidRDefault="0093481E" w:rsidP="0093481E">
      <w:pPr>
        <w:shd w:val="clear" w:color="auto" w:fill="FFFFFF" w:themeFill="background1"/>
        <w:spacing w:after="0" w:line="240" w:lineRule="auto"/>
        <w:jc w:val="both"/>
        <w:rPr>
          <w:rFonts w:ascii="Arial" w:hAnsi="Arial" w:cs="Arial"/>
          <w:b/>
          <w:bCs/>
          <w:color w:val="FF0000"/>
          <w:sz w:val="24"/>
          <w:szCs w:val="24"/>
        </w:rPr>
      </w:pPr>
    </w:p>
    <w:p w14:paraId="27555CB5" w14:textId="4819E5B5" w:rsidR="00315180" w:rsidRDefault="00315180" w:rsidP="00E8288B">
      <w:pPr>
        <w:shd w:val="clear" w:color="auto" w:fill="FFFFFF" w:themeFill="background1"/>
        <w:spacing w:after="0" w:line="240" w:lineRule="auto"/>
        <w:jc w:val="center"/>
        <w:rPr>
          <w:rFonts w:ascii="Arial" w:hAnsi="Arial" w:cs="Arial"/>
          <w:b/>
          <w:bCs/>
          <w:color w:val="FF0000"/>
          <w:sz w:val="24"/>
          <w:szCs w:val="24"/>
        </w:rPr>
      </w:pPr>
      <w:r>
        <w:rPr>
          <w:rFonts w:ascii="Arial" w:hAnsi="Arial" w:cs="Arial"/>
          <w:b/>
          <w:bCs/>
          <w:noProof/>
          <w:color w:val="FF0000"/>
          <w:sz w:val="24"/>
          <w:szCs w:val="24"/>
        </w:rPr>
        <w:drawing>
          <wp:inline distT="0" distB="0" distL="0" distR="0" wp14:anchorId="38A5C3DB" wp14:editId="715795C7">
            <wp:extent cx="1485900" cy="371475"/>
            <wp:effectExtent l="0" t="0" r="0" b="9525"/>
            <wp:docPr id="8294739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7196" cy="376799"/>
                    </a:xfrm>
                    <a:prstGeom prst="rect">
                      <a:avLst/>
                    </a:prstGeom>
                    <a:noFill/>
                    <a:ln>
                      <a:noFill/>
                    </a:ln>
                  </pic:spPr>
                </pic:pic>
              </a:graphicData>
            </a:graphic>
          </wp:inline>
        </w:drawing>
      </w:r>
    </w:p>
    <w:p w14:paraId="7F214293" w14:textId="77777777" w:rsidR="00E8288B" w:rsidRDefault="00E8288B" w:rsidP="00E8288B">
      <w:pPr>
        <w:shd w:val="clear" w:color="auto" w:fill="FFFFFF" w:themeFill="background1"/>
        <w:spacing w:after="0" w:line="240" w:lineRule="auto"/>
        <w:jc w:val="center"/>
        <w:rPr>
          <w:rFonts w:ascii="Arial" w:hAnsi="Arial" w:cs="Arial"/>
          <w:b/>
          <w:bCs/>
          <w:color w:val="FF0000"/>
          <w:sz w:val="24"/>
          <w:szCs w:val="24"/>
        </w:rPr>
      </w:pPr>
    </w:p>
    <w:p w14:paraId="1E2F819E" w14:textId="34E48D95" w:rsidR="0093481E" w:rsidRPr="0093481E" w:rsidRDefault="0093481E" w:rsidP="00315180">
      <w:pPr>
        <w:shd w:val="clear" w:color="auto" w:fill="FFFFFF" w:themeFill="background1"/>
        <w:spacing w:after="0" w:line="240" w:lineRule="auto"/>
        <w:jc w:val="center"/>
        <w:rPr>
          <w:rFonts w:ascii="Arial" w:hAnsi="Arial" w:cs="Arial"/>
          <w:b/>
          <w:bCs/>
        </w:rPr>
      </w:pPr>
      <w:r w:rsidRPr="0093481E">
        <w:rPr>
          <w:rFonts w:ascii="Arial" w:hAnsi="Arial" w:cs="Arial"/>
          <w:b/>
          <w:bCs/>
        </w:rPr>
        <w:t>Illinois Board of Higher Education</w:t>
      </w:r>
    </w:p>
    <w:p w14:paraId="1F8C5089" w14:textId="77777777" w:rsidR="0093481E" w:rsidRPr="0093481E" w:rsidRDefault="0093481E" w:rsidP="008946D4">
      <w:pPr>
        <w:shd w:val="clear" w:color="auto" w:fill="FFFFFF" w:themeFill="background1"/>
        <w:spacing w:after="0" w:line="240" w:lineRule="auto"/>
        <w:jc w:val="center"/>
        <w:rPr>
          <w:rFonts w:ascii="Arial" w:hAnsi="Arial" w:cs="Arial"/>
          <w:b/>
          <w:bCs/>
        </w:rPr>
      </w:pPr>
      <w:r w:rsidRPr="0093481E">
        <w:rPr>
          <w:rFonts w:ascii="Arial" w:hAnsi="Arial" w:cs="Arial"/>
          <w:b/>
          <w:bCs/>
        </w:rPr>
        <w:t>1 North Old State Capitol Plaza,</w:t>
      </w:r>
    </w:p>
    <w:p w14:paraId="64FA4BD8" w14:textId="77777777" w:rsidR="0093481E" w:rsidRPr="0093481E" w:rsidRDefault="0093481E" w:rsidP="008946D4">
      <w:pPr>
        <w:shd w:val="clear" w:color="auto" w:fill="FFFFFF" w:themeFill="background1"/>
        <w:spacing w:after="0" w:line="240" w:lineRule="auto"/>
        <w:jc w:val="center"/>
        <w:rPr>
          <w:rFonts w:ascii="Arial" w:hAnsi="Arial" w:cs="Arial"/>
          <w:b/>
          <w:bCs/>
        </w:rPr>
      </w:pPr>
      <w:r w:rsidRPr="0093481E">
        <w:rPr>
          <w:rFonts w:ascii="Arial" w:hAnsi="Arial" w:cs="Arial"/>
          <w:b/>
          <w:bCs/>
        </w:rPr>
        <w:t>Suite 333</w:t>
      </w:r>
    </w:p>
    <w:p w14:paraId="0B6A4B5B" w14:textId="2A5E7E9E" w:rsidR="000A113F" w:rsidRPr="0093481E" w:rsidRDefault="0093481E" w:rsidP="008946D4">
      <w:pPr>
        <w:shd w:val="clear" w:color="auto" w:fill="FFFFFF" w:themeFill="background1"/>
        <w:spacing w:after="0" w:line="240" w:lineRule="auto"/>
        <w:jc w:val="center"/>
        <w:rPr>
          <w:rFonts w:ascii="Arial" w:hAnsi="Arial" w:cs="Arial"/>
          <w:b/>
          <w:bCs/>
        </w:rPr>
      </w:pPr>
      <w:r w:rsidRPr="0093481E">
        <w:rPr>
          <w:rFonts w:ascii="Arial" w:hAnsi="Arial" w:cs="Arial"/>
          <w:b/>
          <w:bCs/>
        </w:rPr>
        <w:t>Springfield, Illinois 62701-137</w:t>
      </w:r>
    </w:p>
    <w:p w14:paraId="061B6152" w14:textId="77777777" w:rsidR="0093481E" w:rsidRPr="0093481E" w:rsidRDefault="0093481E" w:rsidP="008946D4">
      <w:pPr>
        <w:shd w:val="clear" w:color="auto" w:fill="FFFFFF" w:themeFill="background1"/>
        <w:spacing w:after="0" w:line="240" w:lineRule="auto"/>
        <w:jc w:val="center"/>
        <w:rPr>
          <w:rFonts w:ascii="Arial" w:eastAsia="Times New Roman" w:hAnsi="Arial" w:cs="Arial"/>
          <w:b/>
          <w:bCs/>
          <w:kern w:val="0"/>
          <w:sz w:val="20"/>
          <w:szCs w:val="20"/>
          <w:bdr w:val="none" w:sz="0" w:space="0" w:color="auto" w:frame="1"/>
          <w:shd w:val="clear" w:color="auto" w:fill="FFFFFF"/>
          <w14:ligatures w14:val="none"/>
        </w:rPr>
      </w:pPr>
      <w:r w:rsidRPr="0093481E">
        <w:rPr>
          <w:rFonts w:ascii="Arial" w:eastAsia="Times New Roman" w:hAnsi="Arial" w:cs="Arial"/>
          <w:b/>
          <w:bCs/>
          <w:kern w:val="0"/>
          <w:sz w:val="20"/>
          <w:szCs w:val="20"/>
          <w:bdr w:val="none" w:sz="0" w:space="0" w:color="auto" w:frame="1"/>
          <w:shd w:val="clear" w:color="auto" w:fill="FFFFFF"/>
          <w14:ligatures w14:val="none"/>
        </w:rPr>
        <w:t>Phone: (217) 782-2551</w:t>
      </w:r>
    </w:p>
    <w:p w14:paraId="63713E9C" w14:textId="77777777" w:rsidR="0093481E" w:rsidRPr="0093481E" w:rsidRDefault="0093481E" w:rsidP="008946D4">
      <w:pPr>
        <w:shd w:val="clear" w:color="auto" w:fill="FFFFFF" w:themeFill="background1"/>
        <w:spacing w:after="0" w:line="240" w:lineRule="auto"/>
        <w:jc w:val="center"/>
        <w:rPr>
          <w:rFonts w:ascii="Arial" w:eastAsia="Times New Roman" w:hAnsi="Arial" w:cs="Arial"/>
          <w:b/>
          <w:bCs/>
          <w:kern w:val="0"/>
          <w:sz w:val="20"/>
          <w:szCs w:val="20"/>
          <w:bdr w:val="none" w:sz="0" w:space="0" w:color="auto" w:frame="1"/>
          <w:shd w:val="clear" w:color="auto" w:fill="FFFFFF"/>
          <w14:ligatures w14:val="none"/>
        </w:rPr>
      </w:pPr>
      <w:r w:rsidRPr="0093481E">
        <w:rPr>
          <w:rFonts w:ascii="Arial" w:eastAsia="Times New Roman" w:hAnsi="Arial" w:cs="Arial"/>
          <w:b/>
          <w:bCs/>
          <w:kern w:val="0"/>
          <w:sz w:val="20"/>
          <w:szCs w:val="20"/>
          <w:bdr w:val="none" w:sz="0" w:space="0" w:color="auto" w:frame="1"/>
          <w:shd w:val="clear" w:color="auto" w:fill="FFFFFF"/>
          <w14:ligatures w14:val="none"/>
        </w:rPr>
        <w:t>Fax: (217) 782-8548</w:t>
      </w:r>
    </w:p>
    <w:p w14:paraId="1F41FB51" w14:textId="0A7BCCE1" w:rsidR="00DF3B4D" w:rsidRDefault="0093481E" w:rsidP="008946D4">
      <w:pPr>
        <w:shd w:val="clear" w:color="auto" w:fill="FFFFFF" w:themeFill="background1"/>
        <w:spacing w:after="0" w:line="240" w:lineRule="auto"/>
        <w:jc w:val="center"/>
        <w:rPr>
          <w:rFonts w:ascii="Arial" w:eastAsia="Times New Roman" w:hAnsi="Arial" w:cs="Arial"/>
          <w:b/>
          <w:bCs/>
          <w:kern w:val="0"/>
          <w:sz w:val="20"/>
          <w:szCs w:val="20"/>
          <w:bdr w:val="none" w:sz="0" w:space="0" w:color="auto" w:frame="1"/>
          <w:shd w:val="clear" w:color="auto" w:fill="FFFFFF"/>
          <w14:ligatures w14:val="none"/>
        </w:rPr>
      </w:pPr>
      <w:r w:rsidRPr="0093481E">
        <w:rPr>
          <w:rFonts w:ascii="Arial" w:eastAsia="Times New Roman" w:hAnsi="Arial" w:cs="Arial"/>
          <w:b/>
          <w:bCs/>
          <w:kern w:val="0"/>
          <w:sz w:val="20"/>
          <w:szCs w:val="20"/>
          <w:bdr w:val="none" w:sz="0" w:space="0" w:color="auto" w:frame="1"/>
          <w:shd w:val="clear" w:color="auto" w:fill="FFFFFF"/>
          <w14:ligatures w14:val="none"/>
        </w:rPr>
        <w:t>TTY: (888) 261-2881</w:t>
      </w:r>
    </w:p>
    <w:p w14:paraId="04B17D6B" w14:textId="06D8D651" w:rsidR="0093481E" w:rsidRDefault="0093481E" w:rsidP="008946D4">
      <w:pPr>
        <w:jc w:val="center"/>
        <w:rPr>
          <w:rFonts w:ascii="Arial" w:eastAsia="Times New Roman" w:hAnsi="Arial" w:cs="Arial"/>
          <w:sz w:val="20"/>
          <w:szCs w:val="20"/>
        </w:rPr>
      </w:pPr>
      <w:hyperlink r:id="rId11" w:tgtFrame="blank" w:history="1">
        <w:r w:rsidRPr="0093481E">
          <w:rPr>
            <w:rStyle w:val="Hipervnculo"/>
            <w:rFonts w:ascii="Arial" w:eastAsia="Times New Roman" w:hAnsi="Arial" w:cs="Arial"/>
            <w:sz w:val="20"/>
            <w:szCs w:val="20"/>
          </w:rPr>
          <w:t>info@ibhe.org</w:t>
        </w:r>
      </w:hyperlink>
    </w:p>
    <w:p w14:paraId="52A1A590" w14:textId="77777777" w:rsidR="00E8288B" w:rsidRDefault="00E8288B" w:rsidP="008946D4">
      <w:pPr>
        <w:jc w:val="center"/>
        <w:rPr>
          <w:rFonts w:ascii="Arial" w:eastAsia="Times New Roman" w:hAnsi="Arial" w:cs="Arial"/>
          <w:sz w:val="20"/>
          <w:szCs w:val="20"/>
        </w:rPr>
      </w:pPr>
    </w:p>
    <w:p w14:paraId="6D9CA2EC" w14:textId="4B2E9E1D" w:rsidR="00315180" w:rsidRDefault="00E8288B" w:rsidP="00E8288B">
      <w:pPr>
        <w:jc w:val="center"/>
        <w:rPr>
          <w:rFonts w:ascii="Arial" w:eastAsia="Times New Roman" w:hAnsi="Arial" w:cs="Arial"/>
          <w:sz w:val="20"/>
          <w:szCs w:val="20"/>
        </w:rPr>
      </w:pPr>
      <w:r w:rsidRPr="00E8288B">
        <w:rPr>
          <w:rFonts w:ascii="Arial" w:eastAsia="Times New Roman" w:hAnsi="Arial" w:cs="Arial"/>
          <w:sz w:val="20"/>
          <w:szCs w:val="20"/>
        </w:rPr>
        <w:t>"HTTC is approved by the Division of Private Business and Vocational Schools of the Illinois Board of Higher Education</w:t>
      </w:r>
    </w:p>
    <w:p w14:paraId="7406846A" w14:textId="77777777" w:rsidR="00E8288B" w:rsidRPr="00E8288B" w:rsidRDefault="00E8288B" w:rsidP="00E8288B">
      <w:pPr>
        <w:jc w:val="center"/>
        <w:rPr>
          <w:rFonts w:ascii="Arial" w:eastAsia="Times New Roman" w:hAnsi="Arial" w:cs="Arial"/>
          <w:sz w:val="20"/>
          <w:szCs w:val="20"/>
        </w:rPr>
      </w:pPr>
      <w:r w:rsidRPr="00E8288B">
        <w:rPr>
          <w:rFonts w:ascii="Arial" w:eastAsia="Times New Roman" w:hAnsi="Arial" w:cs="Arial"/>
          <w:sz w:val="20"/>
          <w:szCs w:val="20"/>
        </w:rPr>
        <w:t>"HTTC is not accredited by a US Department of Education recognized accrediting body.”</w:t>
      </w:r>
    </w:p>
    <w:p w14:paraId="1EDE62AB" w14:textId="49EAAE54" w:rsidR="00E8288B" w:rsidRPr="00E8288B" w:rsidRDefault="00E8288B" w:rsidP="00E8288B">
      <w:pPr>
        <w:rPr>
          <w:rFonts w:ascii="Arial" w:eastAsia="Times New Roman" w:hAnsi="Arial" w:cs="Arial"/>
          <w:sz w:val="20"/>
          <w:szCs w:val="20"/>
        </w:rPr>
      </w:pPr>
      <w:r w:rsidRPr="00E8288B">
        <w:rPr>
          <w:rFonts w:ascii="Arial" w:eastAsia="Times New Roman" w:hAnsi="Arial" w:cs="Arial"/>
          <w:sz w:val="20"/>
          <w:szCs w:val="20"/>
        </w:rPr>
        <w:t>."</w:t>
      </w:r>
    </w:p>
    <w:p w14:paraId="32DAE6CC" w14:textId="77777777" w:rsidR="00E8288B" w:rsidRPr="0093481E" w:rsidRDefault="00E8288B">
      <w:pPr>
        <w:rPr>
          <w:rFonts w:ascii="Arial" w:eastAsia="Times New Roman" w:hAnsi="Arial" w:cs="Arial"/>
          <w:sz w:val="20"/>
          <w:szCs w:val="20"/>
        </w:rPr>
      </w:pPr>
    </w:p>
    <w:sectPr w:rsidR="00E8288B" w:rsidRPr="0093481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F3CE" w14:textId="77777777" w:rsidR="004D5190" w:rsidRDefault="004D5190" w:rsidP="003C4293">
      <w:pPr>
        <w:spacing w:after="0" w:line="240" w:lineRule="auto"/>
      </w:pPr>
      <w:r>
        <w:separator/>
      </w:r>
    </w:p>
  </w:endnote>
  <w:endnote w:type="continuationSeparator" w:id="0">
    <w:p w14:paraId="5543CA20" w14:textId="77777777" w:rsidR="004D5190" w:rsidRDefault="004D5190" w:rsidP="003C4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hnschrift SemiBold SemiConden">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4CF36" w14:textId="77777777" w:rsidR="004D5190" w:rsidRDefault="004D5190" w:rsidP="003C4293">
      <w:pPr>
        <w:spacing w:after="0" w:line="240" w:lineRule="auto"/>
      </w:pPr>
      <w:r>
        <w:separator/>
      </w:r>
    </w:p>
  </w:footnote>
  <w:footnote w:type="continuationSeparator" w:id="0">
    <w:p w14:paraId="28C3320F" w14:textId="77777777" w:rsidR="004D5190" w:rsidRDefault="004D5190" w:rsidP="003C4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1BD4" w14:textId="64BCEC87" w:rsidR="003C4293" w:rsidRPr="003C4293" w:rsidRDefault="003C4293" w:rsidP="003C4293">
    <w:pPr>
      <w:pStyle w:val="Encabezado"/>
      <w:jc w:val="center"/>
      <w:rPr>
        <w:rFonts w:ascii="Arial Black" w:hAnsi="Arial Black"/>
        <w:sz w:val="24"/>
        <w:szCs w:val="24"/>
      </w:rPr>
    </w:pPr>
    <w:r w:rsidRPr="003C4293">
      <w:rPr>
        <w:rFonts w:ascii="Arial Black" w:hAnsi="Arial Black"/>
        <w:sz w:val="24"/>
        <w:szCs w:val="24"/>
      </w:rPr>
      <w:t>ACADEMIC CATALOG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E5F"/>
    <w:multiLevelType w:val="hybridMultilevel"/>
    <w:tmpl w:val="38160C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50409"/>
    <w:multiLevelType w:val="hybridMultilevel"/>
    <w:tmpl w:val="A1E0894C"/>
    <w:lvl w:ilvl="0" w:tplc="CA7A3D22">
      <w:start w:val="7"/>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0164914">
    <w:abstractNumId w:val="0"/>
  </w:num>
  <w:num w:numId="2" w16cid:durableId="993146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293"/>
    <w:rsid w:val="00003DD1"/>
    <w:rsid w:val="00005A4A"/>
    <w:rsid w:val="00022D5D"/>
    <w:rsid w:val="000312D9"/>
    <w:rsid w:val="00033845"/>
    <w:rsid w:val="0006098C"/>
    <w:rsid w:val="00090AB5"/>
    <w:rsid w:val="000A113F"/>
    <w:rsid w:val="000B67A3"/>
    <w:rsid w:val="000D2034"/>
    <w:rsid w:val="000D37A0"/>
    <w:rsid w:val="000E7EEA"/>
    <w:rsid w:val="000F06B2"/>
    <w:rsid w:val="001206F6"/>
    <w:rsid w:val="00120DFE"/>
    <w:rsid w:val="001325AD"/>
    <w:rsid w:val="00141455"/>
    <w:rsid w:val="00153A4B"/>
    <w:rsid w:val="00156AA9"/>
    <w:rsid w:val="001846E0"/>
    <w:rsid w:val="001D2231"/>
    <w:rsid w:val="002374A3"/>
    <w:rsid w:val="00267894"/>
    <w:rsid w:val="00271F63"/>
    <w:rsid w:val="002C5DC9"/>
    <w:rsid w:val="00303841"/>
    <w:rsid w:val="00313E63"/>
    <w:rsid w:val="00315180"/>
    <w:rsid w:val="00322AE9"/>
    <w:rsid w:val="0033552B"/>
    <w:rsid w:val="003631FF"/>
    <w:rsid w:val="003A4667"/>
    <w:rsid w:val="003A68A3"/>
    <w:rsid w:val="003A79A0"/>
    <w:rsid w:val="003C04D4"/>
    <w:rsid w:val="003C4293"/>
    <w:rsid w:val="003C4C1D"/>
    <w:rsid w:val="003E30B9"/>
    <w:rsid w:val="003F4940"/>
    <w:rsid w:val="004460D1"/>
    <w:rsid w:val="004500DE"/>
    <w:rsid w:val="00452022"/>
    <w:rsid w:val="004A760E"/>
    <w:rsid w:val="004D2A75"/>
    <w:rsid w:val="004D5190"/>
    <w:rsid w:val="004E7BE1"/>
    <w:rsid w:val="00510364"/>
    <w:rsid w:val="0051729A"/>
    <w:rsid w:val="00562997"/>
    <w:rsid w:val="005A3C3B"/>
    <w:rsid w:val="005B3AB3"/>
    <w:rsid w:val="005B4C82"/>
    <w:rsid w:val="005C3B50"/>
    <w:rsid w:val="005C500F"/>
    <w:rsid w:val="006005B6"/>
    <w:rsid w:val="00642BE0"/>
    <w:rsid w:val="006568DE"/>
    <w:rsid w:val="00656EBB"/>
    <w:rsid w:val="00656F5D"/>
    <w:rsid w:val="00666BB3"/>
    <w:rsid w:val="00676151"/>
    <w:rsid w:val="00677D7A"/>
    <w:rsid w:val="00684A33"/>
    <w:rsid w:val="00691BF0"/>
    <w:rsid w:val="00695A7D"/>
    <w:rsid w:val="006977AD"/>
    <w:rsid w:val="006D0E19"/>
    <w:rsid w:val="006D731F"/>
    <w:rsid w:val="006E7F1A"/>
    <w:rsid w:val="00734613"/>
    <w:rsid w:val="007377C0"/>
    <w:rsid w:val="00766D13"/>
    <w:rsid w:val="00774AEF"/>
    <w:rsid w:val="00790960"/>
    <w:rsid w:val="0079256C"/>
    <w:rsid w:val="007D0960"/>
    <w:rsid w:val="00830059"/>
    <w:rsid w:val="00830887"/>
    <w:rsid w:val="00851504"/>
    <w:rsid w:val="0087054F"/>
    <w:rsid w:val="00872A89"/>
    <w:rsid w:val="00874E36"/>
    <w:rsid w:val="00884703"/>
    <w:rsid w:val="008946D4"/>
    <w:rsid w:val="008B541A"/>
    <w:rsid w:val="008D2C08"/>
    <w:rsid w:val="008D3FB7"/>
    <w:rsid w:val="008F1162"/>
    <w:rsid w:val="00900373"/>
    <w:rsid w:val="009137A1"/>
    <w:rsid w:val="0093481E"/>
    <w:rsid w:val="009547CE"/>
    <w:rsid w:val="009C6109"/>
    <w:rsid w:val="009D34B1"/>
    <w:rsid w:val="009D664C"/>
    <w:rsid w:val="009E0EE1"/>
    <w:rsid w:val="00A06C4E"/>
    <w:rsid w:val="00A45816"/>
    <w:rsid w:val="00A66F2A"/>
    <w:rsid w:val="00A814E0"/>
    <w:rsid w:val="00AA1F3E"/>
    <w:rsid w:val="00AD137A"/>
    <w:rsid w:val="00B22CCA"/>
    <w:rsid w:val="00B55550"/>
    <w:rsid w:val="00B57404"/>
    <w:rsid w:val="00B73687"/>
    <w:rsid w:val="00B86D6F"/>
    <w:rsid w:val="00B93613"/>
    <w:rsid w:val="00BA46ED"/>
    <w:rsid w:val="00BB0283"/>
    <w:rsid w:val="00BE7733"/>
    <w:rsid w:val="00BE7D60"/>
    <w:rsid w:val="00C02CBF"/>
    <w:rsid w:val="00C13F3A"/>
    <w:rsid w:val="00C16EE8"/>
    <w:rsid w:val="00C75D18"/>
    <w:rsid w:val="00CC2191"/>
    <w:rsid w:val="00CD30C2"/>
    <w:rsid w:val="00CF7CB9"/>
    <w:rsid w:val="00D07115"/>
    <w:rsid w:val="00D128DC"/>
    <w:rsid w:val="00D15B1F"/>
    <w:rsid w:val="00D17E25"/>
    <w:rsid w:val="00D212F8"/>
    <w:rsid w:val="00D73542"/>
    <w:rsid w:val="00D7414B"/>
    <w:rsid w:val="00D854C4"/>
    <w:rsid w:val="00DC1AFE"/>
    <w:rsid w:val="00DC65BB"/>
    <w:rsid w:val="00DD1220"/>
    <w:rsid w:val="00DD13E5"/>
    <w:rsid w:val="00DE6737"/>
    <w:rsid w:val="00DF3B4D"/>
    <w:rsid w:val="00E03595"/>
    <w:rsid w:val="00E136EE"/>
    <w:rsid w:val="00E260D4"/>
    <w:rsid w:val="00E31839"/>
    <w:rsid w:val="00E76482"/>
    <w:rsid w:val="00E8288B"/>
    <w:rsid w:val="00ED1717"/>
    <w:rsid w:val="00ED607E"/>
    <w:rsid w:val="00EF460B"/>
    <w:rsid w:val="00F23467"/>
    <w:rsid w:val="00F372B3"/>
    <w:rsid w:val="00F53A95"/>
    <w:rsid w:val="00F56A9A"/>
    <w:rsid w:val="00F7367A"/>
    <w:rsid w:val="00F92A2B"/>
    <w:rsid w:val="00FA6E8E"/>
    <w:rsid w:val="00FF2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7163"/>
  <w15:chartTrackingRefBased/>
  <w15:docId w15:val="{11B8AECE-29E0-4005-B79C-BB9848A3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429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C4293"/>
  </w:style>
  <w:style w:type="paragraph" w:styleId="Piedepgina">
    <w:name w:val="footer"/>
    <w:basedOn w:val="Normal"/>
    <w:link w:val="PiedepginaCar"/>
    <w:uiPriority w:val="99"/>
    <w:unhideWhenUsed/>
    <w:rsid w:val="003C429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C4293"/>
  </w:style>
  <w:style w:type="paragraph" w:styleId="Prrafodelista">
    <w:name w:val="List Paragraph"/>
    <w:basedOn w:val="Normal"/>
    <w:uiPriority w:val="34"/>
    <w:qFormat/>
    <w:rsid w:val="00884703"/>
    <w:pPr>
      <w:ind w:left="720"/>
      <w:contextualSpacing/>
    </w:pPr>
  </w:style>
  <w:style w:type="character" w:styleId="Fuerte">
    <w:name w:val="Strong"/>
    <w:basedOn w:val="Fuentedeprrafopredeter"/>
    <w:uiPriority w:val="22"/>
    <w:qFormat/>
    <w:rsid w:val="00884703"/>
    <w:rPr>
      <w:b/>
      <w:bCs/>
    </w:rPr>
  </w:style>
  <w:style w:type="paragraph" w:styleId="NormalWeb">
    <w:name w:val="Normal (Web)"/>
    <w:basedOn w:val="Normal"/>
    <w:uiPriority w:val="99"/>
    <w:unhideWhenUsed/>
    <w:rsid w:val="004460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aconcuadrcula">
    <w:name w:val="Table Grid"/>
    <w:basedOn w:val="Tablanormal"/>
    <w:uiPriority w:val="39"/>
    <w:rsid w:val="00E76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D0960"/>
    <w:rPr>
      <w:color w:val="0563C1" w:themeColor="hyperlink"/>
      <w:u w:val="single"/>
    </w:rPr>
  </w:style>
  <w:style w:type="character" w:styleId="Mencinsinresolver">
    <w:name w:val="Unresolved Mention"/>
    <w:basedOn w:val="Fuentedeprrafopredeter"/>
    <w:uiPriority w:val="99"/>
    <w:semiHidden/>
    <w:unhideWhenUsed/>
    <w:rsid w:val="007D0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001962">
      <w:bodyDiv w:val="1"/>
      <w:marLeft w:val="0"/>
      <w:marRight w:val="0"/>
      <w:marTop w:val="0"/>
      <w:marBottom w:val="0"/>
      <w:divBdr>
        <w:top w:val="none" w:sz="0" w:space="0" w:color="auto"/>
        <w:left w:val="none" w:sz="0" w:space="0" w:color="auto"/>
        <w:bottom w:val="none" w:sz="0" w:space="0" w:color="auto"/>
        <w:right w:val="none" w:sz="0" w:space="0" w:color="auto"/>
      </w:divBdr>
    </w:div>
    <w:div w:id="515845131">
      <w:bodyDiv w:val="1"/>
      <w:marLeft w:val="0"/>
      <w:marRight w:val="0"/>
      <w:marTop w:val="0"/>
      <w:marBottom w:val="0"/>
      <w:divBdr>
        <w:top w:val="none" w:sz="0" w:space="0" w:color="auto"/>
        <w:left w:val="none" w:sz="0" w:space="0" w:color="auto"/>
        <w:bottom w:val="none" w:sz="0" w:space="0" w:color="auto"/>
        <w:right w:val="none" w:sz="0" w:space="0" w:color="auto"/>
      </w:divBdr>
    </w:div>
    <w:div w:id="593172278">
      <w:bodyDiv w:val="1"/>
      <w:marLeft w:val="0"/>
      <w:marRight w:val="0"/>
      <w:marTop w:val="0"/>
      <w:marBottom w:val="0"/>
      <w:divBdr>
        <w:top w:val="none" w:sz="0" w:space="0" w:color="auto"/>
        <w:left w:val="none" w:sz="0" w:space="0" w:color="auto"/>
        <w:bottom w:val="none" w:sz="0" w:space="0" w:color="auto"/>
        <w:right w:val="none" w:sz="0" w:space="0" w:color="auto"/>
      </w:divBdr>
    </w:div>
    <w:div w:id="886991829">
      <w:bodyDiv w:val="1"/>
      <w:marLeft w:val="0"/>
      <w:marRight w:val="0"/>
      <w:marTop w:val="0"/>
      <w:marBottom w:val="0"/>
      <w:divBdr>
        <w:top w:val="none" w:sz="0" w:space="0" w:color="auto"/>
        <w:left w:val="none" w:sz="0" w:space="0" w:color="auto"/>
        <w:bottom w:val="none" w:sz="0" w:space="0" w:color="auto"/>
        <w:right w:val="none" w:sz="0" w:space="0" w:color="auto"/>
      </w:divBdr>
    </w:div>
    <w:div w:id="1220091305">
      <w:bodyDiv w:val="1"/>
      <w:marLeft w:val="0"/>
      <w:marRight w:val="0"/>
      <w:marTop w:val="0"/>
      <w:marBottom w:val="0"/>
      <w:divBdr>
        <w:top w:val="none" w:sz="0" w:space="0" w:color="auto"/>
        <w:left w:val="none" w:sz="0" w:space="0" w:color="auto"/>
        <w:bottom w:val="none" w:sz="0" w:space="0" w:color="auto"/>
        <w:right w:val="none" w:sz="0" w:space="0" w:color="auto"/>
      </w:divBdr>
    </w:div>
    <w:div w:id="1287195660">
      <w:bodyDiv w:val="1"/>
      <w:marLeft w:val="0"/>
      <w:marRight w:val="0"/>
      <w:marTop w:val="0"/>
      <w:marBottom w:val="0"/>
      <w:divBdr>
        <w:top w:val="none" w:sz="0" w:space="0" w:color="auto"/>
        <w:left w:val="none" w:sz="0" w:space="0" w:color="auto"/>
        <w:bottom w:val="none" w:sz="0" w:space="0" w:color="auto"/>
        <w:right w:val="none" w:sz="0" w:space="0" w:color="auto"/>
      </w:divBdr>
    </w:div>
    <w:div w:id="1341856725">
      <w:bodyDiv w:val="1"/>
      <w:marLeft w:val="0"/>
      <w:marRight w:val="0"/>
      <w:marTop w:val="0"/>
      <w:marBottom w:val="0"/>
      <w:divBdr>
        <w:top w:val="none" w:sz="0" w:space="0" w:color="auto"/>
        <w:left w:val="none" w:sz="0" w:space="0" w:color="auto"/>
        <w:bottom w:val="none" w:sz="0" w:space="0" w:color="auto"/>
        <w:right w:val="none" w:sz="0" w:space="0" w:color="auto"/>
      </w:divBdr>
    </w:div>
    <w:div w:id="1498619571">
      <w:bodyDiv w:val="1"/>
      <w:marLeft w:val="0"/>
      <w:marRight w:val="0"/>
      <w:marTop w:val="0"/>
      <w:marBottom w:val="0"/>
      <w:divBdr>
        <w:top w:val="none" w:sz="0" w:space="0" w:color="auto"/>
        <w:left w:val="none" w:sz="0" w:space="0" w:color="auto"/>
        <w:bottom w:val="none" w:sz="0" w:space="0" w:color="auto"/>
        <w:right w:val="none" w:sz="0" w:space="0" w:color="auto"/>
      </w:divBdr>
    </w:div>
    <w:div w:id="1599560255">
      <w:bodyDiv w:val="1"/>
      <w:marLeft w:val="0"/>
      <w:marRight w:val="0"/>
      <w:marTop w:val="0"/>
      <w:marBottom w:val="0"/>
      <w:divBdr>
        <w:top w:val="none" w:sz="0" w:space="0" w:color="auto"/>
        <w:left w:val="none" w:sz="0" w:space="0" w:color="auto"/>
        <w:bottom w:val="none" w:sz="0" w:space="0" w:color="auto"/>
        <w:right w:val="none" w:sz="0" w:space="0" w:color="auto"/>
      </w:divBdr>
    </w:div>
    <w:div w:id="1760369610">
      <w:bodyDiv w:val="1"/>
      <w:marLeft w:val="0"/>
      <w:marRight w:val="0"/>
      <w:marTop w:val="0"/>
      <w:marBottom w:val="0"/>
      <w:divBdr>
        <w:top w:val="none" w:sz="0" w:space="0" w:color="auto"/>
        <w:left w:val="none" w:sz="0" w:space="0" w:color="auto"/>
        <w:bottom w:val="none" w:sz="0" w:space="0" w:color="auto"/>
        <w:right w:val="none" w:sz="0" w:space="0" w:color="auto"/>
      </w:divBdr>
    </w:div>
    <w:div w:id="1824660378">
      <w:bodyDiv w:val="1"/>
      <w:marLeft w:val="0"/>
      <w:marRight w:val="0"/>
      <w:marTop w:val="0"/>
      <w:marBottom w:val="0"/>
      <w:divBdr>
        <w:top w:val="none" w:sz="0" w:space="0" w:color="auto"/>
        <w:left w:val="none" w:sz="0" w:space="0" w:color="auto"/>
        <w:bottom w:val="none" w:sz="0" w:space="0" w:color="auto"/>
        <w:right w:val="none" w:sz="0" w:space="0" w:color="auto"/>
      </w:divBdr>
    </w:div>
    <w:div w:id="213694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panictechnicaltrainingcente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ibhe.org"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2034</Words>
  <Characters>11188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lupis gongora</dc:creator>
  <cp:keywords/>
  <dc:description/>
  <cp:lastModifiedBy>William Sanchez</cp:lastModifiedBy>
  <cp:revision>5</cp:revision>
  <dcterms:created xsi:type="dcterms:W3CDTF">2024-05-07T21:21:00Z</dcterms:created>
  <dcterms:modified xsi:type="dcterms:W3CDTF">2026-09-30T19:29:00Z</dcterms:modified>
</cp:coreProperties>
</file>